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AF" w:rsidRDefault="00F00C6F" w:rsidP="00F00C6F">
      <w:pPr>
        <w:pStyle w:val="000"/>
      </w:pPr>
      <w:r>
        <w:t>ЗАЯВЛЕНИЕ</w:t>
      </w:r>
      <w:r w:rsidRPr="00F00C6F">
        <w:t xml:space="preserve"> </w:t>
      </w:r>
      <w:r>
        <w:t>О ПРИСОЕДИНЕНИИ</w:t>
      </w:r>
      <w:r w:rsidRPr="00F00C6F">
        <w:br/>
        <w:t>(</w:t>
      </w:r>
      <w:r>
        <w:t>для</w:t>
      </w:r>
      <w:r w:rsidRPr="00F00C6F">
        <w:t xml:space="preserve"> </w:t>
      </w:r>
      <w:r w:rsidRPr="00695163">
        <w:t>юридического лица</w:t>
      </w:r>
      <w:r w:rsidRPr="00F00C6F">
        <w:t>)</w:t>
      </w:r>
    </w:p>
    <w:tbl>
      <w:tblPr>
        <w:tblW w:w="138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"/>
        <w:gridCol w:w="1276"/>
        <w:gridCol w:w="283"/>
        <w:gridCol w:w="284"/>
        <w:gridCol w:w="121"/>
        <w:gridCol w:w="21"/>
        <w:gridCol w:w="283"/>
        <w:gridCol w:w="426"/>
        <w:gridCol w:w="141"/>
        <w:gridCol w:w="284"/>
        <w:gridCol w:w="283"/>
        <w:gridCol w:w="284"/>
        <w:gridCol w:w="141"/>
        <w:gridCol w:w="142"/>
        <w:gridCol w:w="567"/>
        <w:gridCol w:w="142"/>
        <w:gridCol w:w="851"/>
        <w:gridCol w:w="425"/>
        <w:gridCol w:w="19"/>
        <w:gridCol w:w="423"/>
        <w:gridCol w:w="914"/>
        <w:gridCol w:w="1338"/>
        <w:gridCol w:w="2252"/>
        <w:gridCol w:w="2252"/>
      </w:tblGrid>
      <w:tr w:rsidR="00695163" w:rsidRPr="000C3CF2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D5D7D7"/>
            <w:vAlign w:val="center"/>
          </w:tcPr>
          <w:p w:rsidR="00695163" w:rsidRPr="000C3CF2" w:rsidRDefault="00551AEE" w:rsidP="000B5302">
            <w:pPr>
              <w:pStyle w:val="00"/>
            </w:pPr>
            <w:r w:rsidRPr="00551AEE">
              <w:t>Сведения о Клиенте:</w:t>
            </w:r>
          </w:p>
        </w:tc>
      </w:tr>
      <w:tr w:rsidR="002348B2" w:rsidRPr="000C3CF2" w:rsidTr="00B94E60">
        <w:trPr>
          <w:gridAfter w:val="2"/>
          <w:wAfter w:w="4504" w:type="dxa"/>
          <w:trHeight w:val="204"/>
        </w:trPr>
        <w:tc>
          <w:tcPr>
            <w:tcW w:w="4111" w:type="dxa"/>
            <w:gridSpan w:val="12"/>
            <w:shd w:val="clear" w:color="auto" w:fill="auto"/>
            <w:vAlign w:val="bottom"/>
          </w:tcPr>
          <w:p w:rsidR="002348B2" w:rsidRPr="000C3CF2" w:rsidRDefault="002348B2" w:rsidP="004E19FE">
            <w:pPr>
              <w:pStyle w:val="06"/>
            </w:pPr>
            <w:r w:rsidRPr="000C3CF2">
              <w:t>Полное наименование на русском языке:</w:t>
            </w:r>
          </w:p>
        </w:tc>
        <w:tc>
          <w:tcPr>
            <w:tcW w:w="5246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48B2" w:rsidRPr="00A167FC" w:rsidRDefault="002348B2" w:rsidP="004E19FE">
            <w:pPr>
              <w:pStyle w:val="01"/>
            </w:pPr>
          </w:p>
        </w:tc>
      </w:tr>
      <w:tr w:rsidR="002348B2" w:rsidRPr="000C3CF2" w:rsidTr="00B94E60">
        <w:trPr>
          <w:gridAfter w:val="2"/>
          <w:wAfter w:w="4504" w:type="dxa"/>
          <w:trHeight w:val="201"/>
        </w:trPr>
        <w:tc>
          <w:tcPr>
            <w:tcW w:w="4536" w:type="dxa"/>
            <w:gridSpan w:val="14"/>
            <w:shd w:val="clear" w:color="auto" w:fill="auto"/>
            <w:vAlign w:val="bottom"/>
          </w:tcPr>
          <w:p w:rsidR="002348B2" w:rsidRPr="000C3CF2" w:rsidRDefault="002348B2" w:rsidP="004E19FE">
            <w:pPr>
              <w:pStyle w:val="06"/>
            </w:pPr>
            <w:r w:rsidRPr="000C3CF2">
              <w:t>Полное наименование на иностранном языке:</w:t>
            </w:r>
          </w:p>
        </w:tc>
        <w:tc>
          <w:tcPr>
            <w:tcW w:w="482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48B2" w:rsidRPr="002348B2" w:rsidRDefault="002348B2" w:rsidP="004E19FE">
            <w:pPr>
              <w:pStyle w:val="01"/>
            </w:pPr>
          </w:p>
        </w:tc>
      </w:tr>
      <w:tr w:rsidR="00551AEE" w:rsidRPr="000C3CF2" w:rsidTr="00B94E60">
        <w:trPr>
          <w:gridAfter w:val="2"/>
          <w:wAfter w:w="4504" w:type="dxa"/>
        </w:trPr>
        <w:tc>
          <w:tcPr>
            <w:tcW w:w="2552" w:type="dxa"/>
            <w:gridSpan w:val="5"/>
            <w:shd w:val="clear" w:color="auto" w:fill="auto"/>
            <w:vAlign w:val="center"/>
          </w:tcPr>
          <w:p w:rsidR="00551AEE" w:rsidRPr="000C3CF2" w:rsidRDefault="00551AEE" w:rsidP="004E19FE">
            <w:pPr>
              <w:pStyle w:val="06"/>
            </w:pPr>
            <w:r>
              <w:t>Адрес м</w:t>
            </w:r>
            <w:r w:rsidRPr="00505B00">
              <w:t>естонахождения:</w:t>
            </w:r>
          </w:p>
        </w:tc>
        <w:tc>
          <w:tcPr>
            <w:tcW w:w="6805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1AEE" w:rsidRPr="000C3CF2" w:rsidRDefault="00551AEE" w:rsidP="004E19FE">
            <w:pPr>
              <w:pStyle w:val="01"/>
            </w:pPr>
          </w:p>
        </w:tc>
      </w:tr>
      <w:tr w:rsidR="00551AEE" w:rsidRPr="000C3CF2" w:rsidTr="00B94E60">
        <w:trPr>
          <w:gridAfter w:val="2"/>
          <w:wAfter w:w="4504" w:type="dxa"/>
          <w:trHeight w:val="248"/>
        </w:trPr>
        <w:tc>
          <w:tcPr>
            <w:tcW w:w="709" w:type="dxa"/>
            <w:gridSpan w:val="2"/>
            <w:shd w:val="clear" w:color="auto" w:fill="auto"/>
            <w:vAlign w:val="bottom"/>
          </w:tcPr>
          <w:p w:rsidR="00551AEE" w:rsidRPr="000C3CF2" w:rsidRDefault="00551AEE" w:rsidP="004E19FE">
            <w:pPr>
              <w:pStyle w:val="06"/>
            </w:pPr>
            <w:r>
              <w:t>ОГРН</w:t>
            </w:r>
            <w:r w:rsidRPr="000C3CF2">
              <w:t>:</w:t>
            </w:r>
          </w:p>
        </w:tc>
        <w:tc>
          <w:tcPr>
            <w:tcW w:w="3969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51AEE" w:rsidRPr="000C3CF2" w:rsidRDefault="00551AEE" w:rsidP="004E19FE">
            <w:pPr>
              <w:pStyle w:val="0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51AEE" w:rsidRPr="002348B2" w:rsidRDefault="00551AEE" w:rsidP="004E19FE">
            <w:pPr>
              <w:pStyle w:val="06"/>
              <w:jc w:val="center"/>
            </w:pPr>
            <w:r w:rsidRPr="000C3CF2">
              <w:t>ИНН: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51AEE" w:rsidRPr="002348B2" w:rsidRDefault="00551AEE" w:rsidP="004E19FE">
            <w:pPr>
              <w:pStyle w:val="01"/>
            </w:pPr>
          </w:p>
        </w:tc>
      </w:tr>
      <w:tr w:rsidR="000C3CF2" w:rsidRPr="00D8079C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auto"/>
          </w:tcPr>
          <w:p w:rsidR="000C3CF2" w:rsidRPr="00D8079C" w:rsidRDefault="000C3CF2" w:rsidP="00D8079C">
            <w:pPr>
              <w:pStyle w:val="ID"/>
              <w:rPr>
                <w:lang w:val="ru-RU"/>
              </w:rPr>
            </w:pPr>
          </w:p>
        </w:tc>
      </w:tr>
      <w:tr w:rsidR="00E560AD" w:rsidRPr="00F137BA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auto"/>
            <w:vAlign w:val="center"/>
          </w:tcPr>
          <w:p w:rsidR="00E560AD" w:rsidRPr="00F137BA" w:rsidRDefault="00E560AD" w:rsidP="000B5302">
            <w:pPr>
              <w:pStyle w:val="00"/>
            </w:pPr>
            <w:r w:rsidRPr="00E560AD">
              <w:t>Настоящим Заявлением Клиент в соответствии со статьей 428 Гражданского кодекса РФ полностью и безоговорочно присоединяется к условиям и акцептует один из нижеуказанных договоров:</w:t>
            </w:r>
          </w:p>
        </w:tc>
      </w:tr>
      <w:bookmarkStart w:id="0" w:name="Флажок1"/>
      <w:tr w:rsidR="00E560AD" w:rsidRPr="00E560AD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auto"/>
            <w:vAlign w:val="center"/>
          </w:tcPr>
          <w:p w:rsidR="00E560AD" w:rsidRPr="00E560AD" w:rsidRDefault="00E560AD" w:rsidP="005944C9">
            <w:pPr>
              <w:pStyle w:val="00"/>
              <w:spacing w:after="120"/>
              <w:ind w:left="199" w:hanging="284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94E60">
              <w:fldChar w:fldCharType="separate"/>
            </w:r>
            <w:r>
              <w:fldChar w:fldCharType="end"/>
            </w:r>
            <w:bookmarkEnd w:id="0"/>
            <w:r>
              <w:t> </w:t>
            </w:r>
            <w:r w:rsidRPr="00E560AD">
              <w:t>Депозитарный договор, а также Клиентский регламент (Условия осуществления депозитарн</w:t>
            </w:r>
            <w:r w:rsidR="0011081D">
              <w:t xml:space="preserve">ой деятельности) </w:t>
            </w:r>
            <w:r w:rsidR="005944C9">
              <w:t>ООО «ИК «Фонтвьель»</w:t>
            </w:r>
            <w:r w:rsidR="0011081D">
              <w:t xml:space="preserve">, условия которых определены </w:t>
            </w:r>
            <w:r w:rsidR="005944C9">
              <w:t>ООО «ИК «Фонтвьель»</w:t>
            </w:r>
            <w:r w:rsidRPr="00E560AD">
              <w:t xml:space="preserve"> (далее - </w:t>
            </w:r>
            <w:smartTag w:uri="urn:schemas-microsoft-com:office:smarttags" w:element="PersonName">
              <w:r w:rsidRPr="00E560AD">
                <w:t>Депо</w:t>
              </w:r>
            </w:smartTag>
            <w:r w:rsidRPr="00E560AD">
              <w:t xml:space="preserve">зитарий), и просит </w:t>
            </w:r>
            <w:smartTag w:uri="urn:schemas-microsoft-com:office:smarttags" w:element="PersonName">
              <w:r w:rsidRPr="00E560AD">
                <w:t>Депо</w:t>
              </w:r>
            </w:smartTag>
            <w:r w:rsidRPr="00E560AD">
              <w:t>зитарий открыть Клиенту соответствующий Счет депо</w:t>
            </w:r>
            <w:r w:rsidR="00826340" w:rsidRPr="00826340">
              <w:t xml:space="preserve"> </w:t>
            </w:r>
            <w:r w:rsidR="00826340">
              <w:t>в соответствии с Клиентским регламентом следующего типа</w:t>
            </w:r>
            <w:r w:rsidRPr="00E560AD">
              <w:t>:</w:t>
            </w:r>
          </w:p>
        </w:tc>
      </w:tr>
      <w:tr w:rsidR="00D456FF" w:rsidRPr="0004207D" w:rsidTr="00B94E60">
        <w:trPr>
          <w:gridAfter w:val="2"/>
          <w:wAfter w:w="4504" w:type="dxa"/>
        </w:trPr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Pr="0004207D" w:rsidRDefault="00D456FF" w:rsidP="00D456FF">
            <w:pPr>
              <w:spacing w:after="12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4E60">
              <w:rPr>
                <w:rFonts w:ascii="Arial" w:hAnsi="Arial" w:cs="Arial"/>
                <w:sz w:val="18"/>
                <w:szCs w:val="18"/>
              </w:rPr>
            </w:r>
            <w:r w:rsidR="00B94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владельца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Pr="0004207D" w:rsidRDefault="00D456FF" w:rsidP="00D456FF">
            <w:pPr>
              <w:spacing w:after="12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4E60">
              <w:rPr>
                <w:rFonts w:ascii="Arial" w:hAnsi="Arial" w:cs="Arial"/>
                <w:sz w:val="18"/>
                <w:szCs w:val="18"/>
              </w:rPr>
            </w:r>
            <w:r w:rsidR="00B94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доверительного управляющего</w:t>
            </w:r>
          </w:p>
        </w:tc>
      </w:tr>
      <w:tr w:rsidR="00D456FF" w:rsidRPr="0004207D" w:rsidTr="00B94E60">
        <w:trPr>
          <w:gridAfter w:val="2"/>
          <w:wAfter w:w="4504" w:type="dxa"/>
        </w:trPr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spacing w:after="12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Default="005944C9" w:rsidP="00D456FF">
            <w:pPr>
              <w:spacing w:after="12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94E60">
              <w:rPr>
                <w:rFonts w:ascii="Arial" w:hAnsi="Arial" w:cs="Arial"/>
                <w:sz w:val="18"/>
                <w:szCs w:val="18"/>
              </w:rPr>
            </w:r>
            <w:r w:rsidR="00B94E6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207D">
              <w:rPr>
                <w:rFonts w:ascii="Arial" w:hAnsi="Arial" w:cs="Arial"/>
                <w:sz w:val="18"/>
                <w:szCs w:val="18"/>
              </w:rPr>
              <w:t> Счета депо номинального держателя</w:t>
            </w:r>
          </w:p>
        </w:tc>
        <w:tc>
          <w:tcPr>
            <w:tcW w:w="4962" w:type="dxa"/>
            <w:gridSpan w:val="10"/>
            <w:shd w:val="clear" w:color="auto" w:fill="auto"/>
          </w:tcPr>
          <w:p w:rsidR="00D456FF" w:rsidRDefault="00D456FF" w:rsidP="00D456FF">
            <w:pPr>
              <w:spacing w:after="12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6FF" w:rsidRPr="0004207D" w:rsidTr="00B94E60">
        <w:trPr>
          <w:gridAfter w:val="2"/>
          <w:wAfter w:w="4504" w:type="dxa"/>
        </w:trPr>
        <w:tc>
          <w:tcPr>
            <w:tcW w:w="284" w:type="dxa"/>
            <w:shd w:val="clear" w:color="auto" w:fill="auto"/>
            <w:vAlign w:val="center"/>
          </w:tcPr>
          <w:p w:rsidR="00D456FF" w:rsidRPr="0004207D" w:rsidRDefault="00D456FF" w:rsidP="00D456FF">
            <w:pPr>
              <w:pStyle w:val="00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12"/>
            <w:shd w:val="clear" w:color="auto" w:fill="auto"/>
          </w:tcPr>
          <w:p w:rsidR="00D456FF" w:rsidRDefault="00D456FF" w:rsidP="00D456FF">
            <w:pPr>
              <w:spacing w:after="284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2" w:type="dxa"/>
            <w:gridSpan w:val="10"/>
            <w:shd w:val="clear" w:color="auto" w:fill="auto"/>
          </w:tcPr>
          <w:p w:rsidR="00D456FF" w:rsidRDefault="00D456FF" w:rsidP="00D456FF">
            <w:pPr>
              <w:spacing w:after="284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4073" w:rsidRPr="00F34073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auto"/>
            <w:vAlign w:val="center"/>
          </w:tcPr>
          <w:p w:rsidR="00F34073" w:rsidRPr="00D210EC" w:rsidRDefault="00F34073" w:rsidP="005944C9">
            <w:pPr>
              <w:pStyle w:val="00"/>
              <w:ind w:left="199" w:hanging="284"/>
            </w:pPr>
            <w:r w:rsidRPr="00F34073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073">
              <w:instrText xml:space="preserve"> FORMCHECKBOX </w:instrText>
            </w:r>
            <w:r w:rsidR="00B94E60">
              <w:fldChar w:fldCharType="separate"/>
            </w:r>
            <w:r w:rsidRPr="00F34073">
              <w:fldChar w:fldCharType="end"/>
            </w:r>
            <w:r w:rsidRPr="00F34073">
              <w:t xml:space="preserve"> Договор на брокерское обслуживание, а также Регламент обслуживания клиентов </w:t>
            </w:r>
            <w:r w:rsidR="005944C9">
              <w:t>ООО «ИК «Фонтвьель»</w:t>
            </w:r>
            <w:r w:rsidRPr="00F34073">
              <w:t xml:space="preserve"> (далее – Брокерский регламент), условия которых определены </w:t>
            </w:r>
            <w:r w:rsidR="005944C9">
              <w:t>ООО «ИК «Фонтвьель»</w:t>
            </w:r>
            <w:r w:rsidRPr="00F34073">
              <w:t xml:space="preserve"> (далее - Брокер)</w:t>
            </w:r>
          </w:p>
        </w:tc>
      </w:tr>
      <w:tr w:rsidR="008E6137" w:rsidRPr="001C3C45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auto"/>
            <w:vAlign w:val="center"/>
          </w:tcPr>
          <w:p w:rsidR="008E6137" w:rsidRPr="004E19FE" w:rsidRDefault="008E6137" w:rsidP="007D11B6">
            <w:pPr>
              <w:pStyle w:val="05"/>
              <w:rPr>
                <w:sz w:val="20"/>
                <w:szCs w:val="20"/>
              </w:rPr>
            </w:pPr>
            <w:r w:rsidRPr="004E19FE">
              <w:rPr>
                <w:sz w:val="20"/>
                <w:szCs w:val="20"/>
              </w:rPr>
              <w:t>Подписывая настоящее Заявление</w:t>
            </w:r>
            <w:r w:rsidRPr="000E2124">
              <w:rPr>
                <w:sz w:val="20"/>
                <w:szCs w:val="20"/>
              </w:rPr>
              <w:t>,</w:t>
            </w:r>
            <w:r w:rsidRPr="004E19FE" w:rsidDel="00B63D15">
              <w:rPr>
                <w:sz w:val="20"/>
                <w:szCs w:val="20"/>
              </w:rPr>
              <w:t xml:space="preserve"> </w:t>
            </w:r>
            <w:r w:rsidRPr="004E19FE">
              <w:rPr>
                <w:sz w:val="20"/>
                <w:szCs w:val="20"/>
              </w:rPr>
              <w:t xml:space="preserve">Клиент, в зависимости от того, к каким из указанных выше договоров присоединяется и акцептует их условия, подтверждает, что ознакомлен с Депозитарным договором, Клиентским регламентом (Условия осуществления депозитарной деятельности) и приложениями к нему, Тарифами на услуги Депозитария, Договором на брокерское обслуживание и приложениями к нему, </w:t>
            </w:r>
            <w:r w:rsidRPr="00DB6307">
              <w:rPr>
                <w:sz w:val="20"/>
                <w:szCs w:val="20"/>
              </w:rPr>
              <w:t>Регламентом обслуживания клиентов и приложениями к нем</w:t>
            </w:r>
            <w:r w:rsidR="00252C2D">
              <w:rPr>
                <w:sz w:val="20"/>
                <w:szCs w:val="20"/>
              </w:rPr>
              <w:t xml:space="preserve">у, Тарифами на услуги Брокера, </w:t>
            </w:r>
            <w:r w:rsidRPr="008E6137">
              <w:rPr>
                <w:sz w:val="20"/>
                <w:szCs w:val="20"/>
              </w:rPr>
              <w:t>Декларацией об общих рисках, связанных с осуществлением операций на рынке ценных бумаг, Деклараци</w:t>
            </w:r>
            <w:r w:rsidR="00064F37">
              <w:rPr>
                <w:sz w:val="20"/>
                <w:szCs w:val="20"/>
              </w:rPr>
              <w:t>ей</w:t>
            </w:r>
            <w:r w:rsidRPr="008E6137">
              <w:rPr>
                <w:sz w:val="20"/>
                <w:szCs w:val="20"/>
              </w:rPr>
              <w:t xml:space="preserve"> о рисках, связанных с совершением маржинальных и непокрытых сделок, Деклараци</w:t>
            </w:r>
            <w:r w:rsidR="00064F37">
              <w:rPr>
                <w:sz w:val="20"/>
                <w:szCs w:val="20"/>
              </w:rPr>
              <w:t>ей</w:t>
            </w:r>
            <w:r w:rsidRPr="008E6137">
              <w:rPr>
                <w:sz w:val="20"/>
                <w:szCs w:val="20"/>
              </w:rPr>
              <w:t xml:space="preserve"> о рисках, связанных с производными финансовыми инструментами, Деклараци</w:t>
            </w:r>
            <w:r w:rsidR="00064F37">
              <w:rPr>
                <w:sz w:val="20"/>
                <w:szCs w:val="20"/>
              </w:rPr>
              <w:t>ей</w:t>
            </w:r>
            <w:r w:rsidRPr="008E6137">
              <w:rPr>
                <w:sz w:val="20"/>
                <w:szCs w:val="20"/>
              </w:rPr>
              <w:t xml:space="preserve"> о рисках, связанных с приобретением иностранных ценных бумаг, Деклараци</w:t>
            </w:r>
            <w:r w:rsidR="00064F37">
              <w:rPr>
                <w:sz w:val="20"/>
                <w:szCs w:val="20"/>
              </w:rPr>
              <w:t>ей</w:t>
            </w:r>
            <w:r w:rsidRPr="008E6137">
              <w:rPr>
                <w:sz w:val="20"/>
                <w:szCs w:val="20"/>
              </w:rPr>
              <w:t xml:space="preserve">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бумагам, Деклараци</w:t>
            </w:r>
            <w:r w:rsidR="00064F37">
              <w:rPr>
                <w:sz w:val="20"/>
                <w:szCs w:val="20"/>
              </w:rPr>
              <w:t>ей</w:t>
            </w:r>
            <w:r w:rsidRPr="008E6137">
              <w:rPr>
                <w:sz w:val="20"/>
                <w:szCs w:val="20"/>
              </w:rPr>
              <w:t xml:space="preserve"> о рисках, связанных с осуществлением операций на валютном рынке (конверсионных операций), Деклараци</w:t>
            </w:r>
            <w:r w:rsidR="00064F37">
              <w:rPr>
                <w:sz w:val="20"/>
                <w:szCs w:val="20"/>
              </w:rPr>
              <w:t>ей</w:t>
            </w:r>
            <w:r w:rsidRPr="008E6137">
              <w:rPr>
                <w:sz w:val="20"/>
                <w:szCs w:val="20"/>
              </w:rPr>
              <w:t xml:space="preserve"> о рисках, связанных с осуществлением сделок займа ценных бумаг, </w:t>
            </w:r>
            <w:r w:rsidRPr="004E19FE">
              <w:rPr>
                <w:sz w:val="20"/>
                <w:szCs w:val="20"/>
              </w:rPr>
              <w:t>уведомлением Брокера, содержащим информацию, указанную в п. 8 Требований к правилам осуществления брокерской деятельности при совершении операций с денежными средствами клиентов брокера утв. Приказом ФСФР Росси</w:t>
            </w:r>
            <w:r w:rsidR="007D11B6">
              <w:rPr>
                <w:sz w:val="20"/>
                <w:szCs w:val="20"/>
              </w:rPr>
              <w:t>и от 05.04.2011 г. № 11-7/</w:t>
            </w:r>
            <w:proofErr w:type="spellStart"/>
            <w:r w:rsidR="007D11B6">
              <w:rPr>
                <w:sz w:val="20"/>
                <w:szCs w:val="20"/>
              </w:rPr>
              <w:t>пз</w:t>
            </w:r>
            <w:proofErr w:type="spellEnd"/>
            <w:r w:rsidR="007D11B6">
              <w:rPr>
                <w:sz w:val="20"/>
                <w:szCs w:val="20"/>
              </w:rPr>
              <w:t>-н</w:t>
            </w:r>
            <w:r w:rsidRPr="004E19FE">
              <w:rPr>
                <w:sz w:val="20"/>
                <w:szCs w:val="20"/>
              </w:rPr>
              <w:t>, а также иными документами, регулирующими порядок и условия предоставления депозитарных услуг Депозитарием, брокерских услуг Брокером</w:t>
            </w:r>
            <w:r>
              <w:rPr>
                <w:sz w:val="20"/>
                <w:szCs w:val="20"/>
              </w:rPr>
              <w:t>,</w:t>
            </w:r>
            <w:r w:rsidRPr="004E19FE">
              <w:rPr>
                <w:sz w:val="20"/>
                <w:szCs w:val="20"/>
              </w:rPr>
              <w:t xml:space="preserve"> </w:t>
            </w:r>
            <w:r w:rsidRPr="00826340">
              <w:rPr>
                <w:sz w:val="20"/>
                <w:szCs w:val="20"/>
              </w:rPr>
              <w:t xml:space="preserve">опубликованными на сайте </w:t>
            </w:r>
            <w:r w:rsidR="007D11B6">
              <w:rPr>
                <w:sz w:val="20"/>
                <w:szCs w:val="20"/>
              </w:rPr>
              <w:t>ООО «ИК «Фонтвьель»</w:t>
            </w:r>
            <w:r w:rsidRPr="00826340">
              <w:rPr>
                <w:sz w:val="20"/>
                <w:szCs w:val="20"/>
              </w:rPr>
              <w:t>, иными внутренними документами, регулирующими поряд</w:t>
            </w:r>
            <w:r>
              <w:rPr>
                <w:sz w:val="20"/>
                <w:szCs w:val="20"/>
              </w:rPr>
              <w:t xml:space="preserve">ок, правила и условия оказания </w:t>
            </w:r>
            <w:r w:rsidRPr="00826340">
              <w:rPr>
                <w:sz w:val="20"/>
                <w:szCs w:val="20"/>
              </w:rPr>
              <w:t xml:space="preserve">услуг </w:t>
            </w:r>
            <w:r w:rsidR="007D11B6">
              <w:rPr>
                <w:sz w:val="20"/>
                <w:szCs w:val="20"/>
              </w:rPr>
              <w:t>ООО «ИК «Фонтвьель»</w:t>
            </w:r>
            <w:r w:rsidRPr="00826340">
              <w:rPr>
                <w:sz w:val="20"/>
                <w:szCs w:val="20"/>
              </w:rPr>
              <w:t>, обязуется соблюдать все положения вышеуказанных документов, осознает и принимает на себя риски, изложенные в вышеперечисл</w:t>
            </w:r>
            <w:r>
              <w:rPr>
                <w:sz w:val="20"/>
                <w:szCs w:val="20"/>
              </w:rPr>
              <w:t xml:space="preserve">енных Декларациях и в описании </w:t>
            </w:r>
            <w:r w:rsidRPr="00826340">
              <w:rPr>
                <w:sz w:val="20"/>
                <w:szCs w:val="20"/>
              </w:rPr>
              <w:t>Рисков, связанных с инвестированием</w:t>
            </w:r>
            <w:r>
              <w:rPr>
                <w:sz w:val="20"/>
                <w:szCs w:val="20"/>
              </w:rPr>
              <w:t>,</w:t>
            </w:r>
            <w:r w:rsidRPr="004E19FE">
              <w:rPr>
                <w:sz w:val="20"/>
                <w:szCs w:val="20"/>
              </w:rPr>
              <w:t xml:space="preserve"> и подтверждает достоверность данных, указанных в Анкете Клиента. Подписывая настоящее Заявление, </w:t>
            </w:r>
            <w:r w:rsidRPr="00490E82">
              <w:rPr>
                <w:sz w:val="20"/>
                <w:szCs w:val="20"/>
              </w:rPr>
              <w:t>Клиент подтверждает, что согласен изменить в рамках депозитарного договора и договора на брокерское обслуживание территориальную подсудность на договорную подсудность, предусмотренную в Договоре на брокерское обслуживание</w:t>
            </w:r>
            <w:r w:rsidR="007D11B6" w:rsidRPr="00490E82">
              <w:rPr>
                <w:sz w:val="20"/>
                <w:szCs w:val="20"/>
              </w:rPr>
              <w:t xml:space="preserve"> </w:t>
            </w:r>
            <w:r w:rsidRPr="00490E82">
              <w:rPr>
                <w:sz w:val="20"/>
                <w:szCs w:val="20"/>
              </w:rPr>
              <w:t xml:space="preserve">по месту нахождения </w:t>
            </w:r>
            <w:r w:rsidR="007D11B6" w:rsidRPr="00490E82">
              <w:rPr>
                <w:sz w:val="20"/>
                <w:szCs w:val="20"/>
              </w:rPr>
              <w:t>ООО «ИК «Фонтвьель»</w:t>
            </w:r>
            <w:r w:rsidRPr="00490E82">
              <w:rPr>
                <w:sz w:val="20"/>
                <w:szCs w:val="20"/>
              </w:rPr>
              <w:t>.</w:t>
            </w:r>
            <w:r w:rsidRPr="004E19FE">
              <w:rPr>
                <w:sz w:val="20"/>
                <w:szCs w:val="20"/>
              </w:rPr>
              <w:t xml:space="preserve"> После подачи настоящего Заявления Клиент не может ссылаться на то, что он не ознакомился с вышеуказанными </w:t>
            </w:r>
            <w:r w:rsidRPr="004E19FE">
              <w:rPr>
                <w:sz w:val="20"/>
                <w:szCs w:val="20"/>
              </w:rPr>
              <w:lastRenderedPageBreak/>
              <w:t xml:space="preserve">документами (полностью или частично) либо не признает их обязательность в договорных отношениях с </w:t>
            </w:r>
            <w:r w:rsidR="007D11B6">
              <w:rPr>
                <w:sz w:val="20"/>
                <w:szCs w:val="20"/>
              </w:rPr>
              <w:t>ООО «ИК «Фонтвьель»</w:t>
            </w:r>
            <w:r w:rsidRPr="004E19FE">
              <w:rPr>
                <w:sz w:val="20"/>
                <w:szCs w:val="20"/>
              </w:rPr>
              <w:t>. Настоящим Клиент поставлен в</w:t>
            </w:r>
            <w:r>
              <w:rPr>
                <w:sz w:val="20"/>
                <w:szCs w:val="20"/>
              </w:rPr>
              <w:t xml:space="preserve"> известность Депозитарием, что </w:t>
            </w:r>
            <w:r w:rsidR="007D11B6">
              <w:rPr>
                <w:sz w:val="20"/>
                <w:szCs w:val="20"/>
              </w:rPr>
              <w:t>ООО «ИК «Фонтвьель»</w:t>
            </w:r>
            <w:r w:rsidRPr="004E19FE">
              <w:rPr>
                <w:sz w:val="20"/>
                <w:szCs w:val="20"/>
              </w:rPr>
              <w:t xml:space="preserve"> совмещает депозитарную деятельность с брокерской и дилерской деятельностью на рынке ценных бумаг. Настоящим Клиент подтверждает, что проинформирован о правах и гарантиях, предоставляемых ему в соответствии со статьей 6 Федерального закона «О защите прав и законных интересов инвесторов на рынке ценных бумаг» № 46-ФЗ от 05.03.1999 г. </w:t>
            </w:r>
            <w:r w:rsidRPr="00826340">
              <w:rPr>
                <w:sz w:val="20"/>
                <w:szCs w:val="20"/>
              </w:rPr>
              <w:t>Подписывая настоящее Заявление</w:t>
            </w:r>
            <w:r>
              <w:rPr>
                <w:sz w:val="20"/>
                <w:szCs w:val="20"/>
              </w:rPr>
              <w:t>,</w:t>
            </w:r>
            <w:r w:rsidRPr="00826340">
              <w:rPr>
                <w:sz w:val="20"/>
                <w:szCs w:val="20"/>
              </w:rPr>
              <w:t xml:space="preserve"> Клиент подтверждает, что согласен с инвестиционным профилем, присваиваемым </w:t>
            </w:r>
            <w:r w:rsidR="007D11B6">
              <w:rPr>
                <w:sz w:val="20"/>
                <w:szCs w:val="20"/>
              </w:rPr>
              <w:t>ООО «ИК «Фонтвьель»</w:t>
            </w:r>
            <w:r w:rsidRPr="00826340">
              <w:rPr>
                <w:sz w:val="20"/>
                <w:szCs w:val="20"/>
              </w:rPr>
              <w:t xml:space="preserve">. </w:t>
            </w:r>
            <w:r w:rsidRPr="004E19FE">
              <w:rPr>
                <w:sz w:val="20"/>
                <w:szCs w:val="20"/>
              </w:rPr>
              <w:t xml:space="preserve">Настоящее Заявление является неотъемлемой частью </w:t>
            </w:r>
            <w:r w:rsidRPr="00826340">
              <w:rPr>
                <w:sz w:val="20"/>
                <w:szCs w:val="20"/>
              </w:rPr>
              <w:t>соответствующего договора</w:t>
            </w:r>
            <w:r>
              <w:rPr>
                <w:sz w:val="20"/>
                <w:szCs w:val="20"/>
              </w:rPr>
              <w:t>.</w:t>
            </w:r>
          </w:p>
        </w:tc>
      </w:tr>
      <w:tr w:rsidR="00D06F88" w:rsidRPr="001C3C45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auto"/>
            <w:vAlign w:val="center"/>
          </w:tcPr>
          <w:p w:rsidR="00D06F88" w:rsidRPr="004E19FE" w:rsidRDefault="00D06F88" w:rsidP="005F00C9">
            <w:pPr>
              <w:pStyle w:val="05"/>
              <w:rPr>
                <w:sz w:val="20"/>
                <w:szCs w:val="20"/>
              </w:rPr>
            </w:pPr>
            <w:r w:rsidRPr="004E19FE">
              <w:rPr>
                <w:sz w:val="20"/>
                <w:szCs w:val="20"/>
              </w:rPr>
              <w:lastRenderedPageBreak/>
              <w:t>Подписывая настоящее Заявление</w:t>
            </w:r>
            <w:r w:rsidR="000E2124" w:rsidRPr="000E2124">
              <w:rPr>
                <w:sz w:val="20"/>
                <w:szCs w:val="20"/>
              </w:rPr>
              <w:t>,</w:t>
            </w:r>
            <w:r w:rsidRPr="004E19FE">
              <w:rPr>
                <w:sz w:val="20"/>
                <w:szCs w:val="20"/>
              </w:rPr>
              <w:t xml:space="preserve"> Клиент подтверждает, что ознакомлен с обязанностью использовать биржевую информацию, полученную от Брокера, только в целях принятия решения о подаче поручений Брокеру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средствами, включая электронные, механические, фотокопировальные, записывающие или другие (в том числе с использованием удаленного мобильного (беспроводного) доступа), её трансляцию, в том числе средствами телевизионного и радиовещания, её демонстрацию на интернет-сайтах, а также её использование в игровых, тренажерных и иных системах, предусматривающих демонстрацию и/или передачу биржевой информации, и для расчёта производной информации, предназначенной для дальнейшего публичного распространения, а так же с мерами ответственности, которые Брокер вправе применить к Клиенту в случае нарушения указанной обязанности, а именно на усмотрение Брокера: предупреждение о нарушении в отношении использования биржевой информации в письменном виде, приостановка предоставления Клиенту биржевой информации до устранения допущенных Клиентом нарушений в отношении использования биржевой информации, прекращение предоставления Клиенту биржевой информаци</w:t>
            </w:r>
            <w:r w:rsidR="005F00C9">
              <w:rPr>
                <w:sz w:val="20"/>
                <w:szCs w:val="20"/>
              </w:rPr>
              <w:t>и</w:t>
            </w:r>
            <w:r w:rsidRPr="004E19FE">
              <w:rPr>
                <w:sz w:val="20"/>
                <w:szCs w:val="20"/>
              </w:rPr>
              <w:t>.</w:t>
            </w:r>
          </w:p>
        </w:tc>
      </w:tr>
      <w:tr w:rsidR="000B5302" w:rsidRPr="001C3C45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auto"/>
            <w:vAlign w:val="center"/>
          </w:tcPr>
          <w:p w:rsidR="000B5302" w:rsidRPr="004E19FE" w:rsidRDefault="000B5302" w:rsidP="007D11B6">
            <w:pPr>
              <w:pStyle w:val="05"/>
              <w:rPr>
                <w:sz w:val="20"/>
                <w:szCs w:val="20"/>
              </w:rPr>
            </w:pPr>
            <w:r w:rsidRPr="007856FF">
              <w:rPr>
                <w:sz w:val="20"/>
                <w:szCs w:val="20"/>
              </w:rPr>
              <w:t>Подписывая настоящее Заявление</w:t>
            </w:r>
            <w:r w:rsidR="000E2124" w:rsidRPr="000E2124">
              <w:rPr>
                <w:sz w:val="20"/>
                <w:szCs w:val="20"/>
              </w:rPr>
              <w:t>,</w:t>
            </w:r>
            <w:r w:rsidRPr="007856FF">
              <w:rPr>
                <w:sz w:val="20"/>
                <w:szCs w:val="20"/>
              </w:rPr>
              <w:t xml:space="preserve"> Клиент подтверждает подачу в </w:t>
            </w:r>
            <w:r w:rsidR="007D11B6">
              <w:rPr>
                <w:sz w:val="20"/>
                <w:szCs w:val="20"/>
              </w:rPr>
              <w:t>ООО «ИК «Фонтвьель»</w:t>
            </w:r>
            <w:r w:rsidRPr="007856FF">
              <w:rPr>
                <w:sz w:val="20"/>
                <w:szCs w:val="20"/>
              </w:rPr>
              <w:t xml:space="preserve"> всех Условных поручений, которые содержатся в Регламенте обслуживания клиентов, Клиентск</w:t>
            </w:r>
            <w:r w:rsidR="00EA7EE5">
              <w:rPr>
                <w:sz w:val="20"/>
                <w:szCs w:val="20"/>
              </w:rPr>
              <w:t>о</w:t>
            </w:r>
            <w:r w:rsidRPr="007856FF">
              <w:rPr>
                <w:sz w:val="20"/>
                <w:szCs w:val="20"/>
              </w:rPr>
              <w:t>м регламенте и приложениях к ним. Все условия исполнения указанных Условных поручений Клиенту понятны.</w:t>
            </w:r>
          </w:p>
        </w:tc>
      </w:tr>
      <w:tr w:rsidR="000B5302" w:rsidRPr="000C3CF2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0C3CF2" w:rsidRDefault="000B5302" w:rsidP="00752FF2">
            <w:pPr>
              <w:pStyle w:val="00"/>
            </w:pPr>
            <w:r w:rsidRPr="002518C7">
              <w:t>Реквизиты специального депозитарного счета Клиента:</w:t>
            </w:r>
          </w:p>
        </w:tc>
      </w:tr>
      <w:tr w:rsidR="000B5302" w:rsidRPr="000C3CF2" w:rsidTr="00B94E60">
        <w:trPr>
          <w:gridAfter w:val="2"/>
          <w:wAfter w:w="4504" w:type="dxa"/>
          <w:trHeight w:val="204"/>
        </w:trPr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>
              <w:t>Н</w:t>
            </w:r>
            <w:r w:rsidRPr="000C3CF2">
              <w:t xml:space="preserve">аименование </w:t>
            </w:r>
            <w:r>
              <w:t>и ИНН получателя</w:t>
            </w:r>
            <w:r w:rsidRPr="000C3CF2">
              <w:t>: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0C3CF2" w:rsidTr="00B94E60">
        <w:trPr>
          <w:gridAfter w:val="2"/>
          <w:wAfter w:w="4504" w:type="dxa"/>
          <w:trHeight w:val="201"/>
        </w:trPr>
        <w:tc>
          <w:tcPr>
            <w:tcW w:w="1985" w:type="dxa"/>
            <w:gridSpan w:val="3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>
              <w:t>Расчетный счет №</w:t>
            </w:r>
            <w:r w:rsidRPr="000C3CF2">
              <w:t>:</w:t>
            </w:r>
          </w:p>
        </w:tc>
        <w:tc>
          <w:tcPr>
            <w:tcW w:w="2693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0C3CF2" w:rsidRDefault="000B5302" w:rsidP="004E19FE">
            <w:pPr>
              <w:pStyle w:val="01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6"/>
              <w:jc w:val="center"/>
            </w:pPr>
            <w:r>
              <w:t>в</w:t>
            </w:r>
          </w:p>
        </w:tc>
        <w:tc>
          <w:tcPr>
            <w:tcW w:w="39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2518C7" w:rsidTr="00B94E60">
        <w:trPr>
          <w:gridAfter w:val="2"/>
          <w:wAfter w:w="4504" w:type="dxa"/>
          <w:trHeight w:val="106"/>
        </w:trPr>
        <w:tc>
          <w:tcPr>
            <w:tcW w:w="2694" w:type="dxa"/>
            <w:gridSpan w:val="7"/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bottom"/>
          </w:tcPr>
          <w:p w:rsidR="000B5302" w:rsidRPr="000E2124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</w:p>
        </w:tc>
        <w:tc>
          <w:tcPr>
            <w:tcW w:w="397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518C7" w:rsidRDefault="000B5302" w:rsidP="004E19FE">
            <w:pPr>
              <w:pStyle w:val="ID"/>
              <w:spacing w:before="20"/>
              <w:jc w:val="center"/>
            </w:pPr>
            <w:r w:rsidRPr="000E2124">
              <w:rPr>
                <w:lang w:val="ru-RU"/>
              </w:rPr>
              <w:t>(</w:t>
            </w:r>
            <w:r w:rsidRPr="00630FC8">
              <w:rPr>
                <w:lang w:val="ru-RU"/>
              </w:rPr>
              <w:t>полное наименование банка получателя</w:t>
            </w:r>
            <w:r w:rsidRPr="002518C7">
              <w:t>)</w:t>
            </w:r>
          </w:p>
        </w:tc>
      </w:tr>
      <w:tr w:rsidR="000B5302" w:rsidRPr="000C3CF2" w:rsidTr="00B94E60">
        <w:trPr>
          <w:gridAfter w:val="2"/>
          <w:wAfter w:w="4504" w:type="dxa"/>
          <w:trHeight w:val="201"/>
        </w:trPr>
        <w:tc>
          <w:tcPr>
            <w:tcW w:w="9357" w:type="dxa"/>
            <w:gridSpan w:val="2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2518C7" w:rsidTr="00B94E60">
        <w:trPr>
          <w:gridAfter w:val="2"/>
          <w:wAfter w:w="4504" w:type="dxa"/>
          <w:trHeight w:val="60"/>
        </w:trPr>
        <w:tc>
          <w:tcPr>
            <w:tcW w:w="9357" w:type="dxa"/>
            <w:gridSpan w:val="2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2518C7" w:rsidRDefault="000B5302" w:rsidP="004E19FE">
            <w:pPr>
              <w:pStyle w:val="ID"/>
              <w:spacing w:before="20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2518C7">
              <w:rPr>
                <w:lang w:val="ru-RU"/>
              </w:rPr>
              <w:t>местонахождение банка получателя (страна и/или город); ИНН банка получателя)</w:t>
            </w:r>
          </w:p>
        </w:tc>
      </w:tr>
      <w:tr w:rsidR="000B5302" w:rsidRPr="002518C7" w:rsidTr="00B94E60">
        <w:trPr>
          <w:gridAfter w:val="2"/>
          <w:wAfter w:w="4504" w:type="dxa"/>
          <w:trHeight w:val="201"/>
        </w:trPr>
        <w:tc>
          <w:tcPr>
            <w:tcW w:w="2694" w:type="dxa"/>
            <w:gridSpan w:val="7"/>
            <w:shd w:val="clear" w:color="auto" w:fill="auto"/>
            <w:vAlign w:val="bottom"/>
          </w:tcPr>
          <w:p w:rsidR="000B5302" w:rsidRPr="000C3CF2" w:rsidRDefault="000B5302" w:rsidP="004E19FE">
            <w:pPr>
              <w:pStyle w:val="06"/>
            </w:pPr>
            <w:r w:rsidRPr="002518C7">
              <w:t>Корреспондентский счет №:</w:t>
            </w:r>
          </w:p>
        </w:tc>
        <w:tc>
          <w:tcPr>
            <w:tcW w:w="2693" w:type="dxa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0C3CF2" w:rsidRDefault="000B5302" w:rsidP="004E19FE">
            <w:pPr>
              <w:pStyle w:val="01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0B5302" w:rsidRPr="002348B2" w:rsidRDefault="000B5302" w:rsidP="004E19FE">
            <w:pPr>
              <w:pStyle w:val="06"/>
              <w:jc w:val="center"/>
            </w:pPr>
            <w:r>
              <w:t>БИК: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2348B2" w:rsidRDefault="000B5302" w:rsidP="004E19FE">
            <w:pPr>
              <w:pStyle w:val="01"/>
            </w:pPr>
          </w:p>
        </w:tc>
      </w:tr>
      <w:tr w:rsidR="000B5302" w:rsidRPr="000C3CF2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auto"/>
          </w:tcPr>
          <w:p w:rsidR="000B5302" w:rsidRPr="000C3CF2" w:rsidRDefault="000B5302" w:rsidP="00D8079C">
            <w:pPr>
              <w:pStyle w:val="ID"/>
            </w:pPr>
          </w:p>
        </w:tc>
      </w:tr>
      <w:tr w:rsidR="000B5302" w:rsidRPr="00EE4510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EE4510" w:rsidRDefault="000B5302" w:rsidP="00AB4536">
            <w:pPr>
              <w:pStyle w:val="00"/>
              <w:keepNext/>
            </w:pPr>
            <w:r>
              <w:t>Подпись Клиента/Представителя Клиента:</w:t>
            </w:r>
          </w:p>
        </w:tc>
      </w:tr>
      <w:tr w:rsidR="000B5302" w:rsidRPr="004025A9" w:rsidTr="00B94E60">
        <w:trPr>
          <w:gridAfter w:val="2"/>
          <w:wAfter w:w="4504" w:type="dxa"/>
        </w:trPr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4025A9" w:rsidRDefault="000B5302" w:rsidP="004E19FE">
            <w:pPr>
              <w:pStyle w:val="06"/>
              <w:keepNext/>
            </w:pPr>
            <w:r w:rsidRPr="004025A9">
              <w:t xml:space="preserve">Дата подписания </w:t>
            </w:r>
            <w:r w:rsidRPr="00337912">
              <w:t>заявления: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4025A9" w:rsidRDefault="000B5302" w:rsidP="004E19FE">
            <w:pPr>
              <w:pStyle w:val="01"/>
              <w:keepNext/>
            </w:pPr>
          </w:p>
        </w:tc>
      </w:tr>
      <w:tr w:rsidR="000B5302" w:rsidRPr="00B05CF8" w:rsidTr="00B94E60">
        <w:trPr>
          <w:gridAfter w:val="2"/>
          <w:wAfter w:w="4504" w:type="dxa"/>
        </w:trPr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B05CF8" w:rsidRDefault="000B5302" w:rsidP="00F53A40">
            <w:pPr>
              <w:pStyle w:val="06"/>
              <w:keepNext/>
            </w:pPr>
            <w:r>
              <w:t>П</w:t>
            </w:r>
            <w:r w:rsidRPr="00B05CF8">
              <w:t>одпис</w:t>
            </w:r>
            <w:r>
              <w:t>ь:</w:t>
            </w:r>
          </w:p>
        </w:tc>
        <w:tc>
          <w:tcPr>
            <w:tcW w:w="5813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B5302" w:rsidRPr="00B05CF8" w:rsidRDefault="000B5302" w:rsidP="00CF2605">
            <w:pPr>
              <w:pStyle w:val="06"/>
            </w:pPr>
          </w:p>
        </w:tc>
      </w:tr>
      <w:tr w:rsidR="000B5302" w:rsidRPr="004025A9" w:rsidTr="00B94E60">
        <w:trPr>
          <w:gridAfter w:val="2"/>
          <w:wAfter w:w="4504" w:type="dxa"/>
          <w:trHeight w:val="289"/>
        </w:trPr>
        <w:tc>
          <w:tcPr>
            <w:tcW w:w="3544" w:type="dxa"/>
            <w:gridSpan w:val="10"/>
            <w:shd w:val="clear" w:color="auto" w:fill="auto"/>
            <w:vAlign w:val="center"/>
          </w:tcPr>
          <w:p w:rsidR="000B5302" w:rsidRPr="0025173F" w:rsidRDefault="00B94E60" w:rsidP="00B05CF8">
            <w:pPr>
              <w:pStyle w:val="06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0;margin-top:786.85pt;width:491.75pt;height:55.05pt;z-index:251657728;mso-position-horizontal-relative:page;mso-position-vertical-relative:page" o:allowincell="f">
                  <v:imagedata r:id="rId9" o:title=""/>
                  <w10:wrap anchorx="page" anchory="page"/>
                  <w10:anchorlock/>
                </v:shape>
                <o:OLEObject Type="Embed" ProgID="PBrush" ShapeID="_x0000_s1028" DrawAspect="Content" ObjectID="_1681290320" r:id="rId10"/>
              </w:pict>
            </w:r>
            <w:r w:rsidR="000B5302">
              <w:t>М.П.</w:t>
            </w:r>
          </w:p>
        </w:tc>
        <w:tc>
          <w:tcPr>
            <w:tcW w:w="5813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B05CF8" w:rsidRDefault="000B5302" w:rsidP="009A6850">
            <w:pPr>
              <w:pStyle w:val="06"/>
              <w:spacing w:before="0" w:after="60"/>
            </w:pPr>
          </w:p>
        </w:tc>
      </w:tr>
      <w:tr w:rsidR="000B5302" w:rsidRPr="001513C9" w:rsidTr="00B94E60">
        <w:trPr>
          <w:gridAfter w:val="2"/>
          <w:wAfter w:w="4504" w:type="dxa"/>
        </w:trPr>
        <w:tc>
          <w:tcPr>
            <w:tcW w:w="3544" w:type="dxa"/>
            <w:gridSpan w:val="10"/>
            <w:shd w:val="clear" w:color="auto" w:fill="auto"/>
            <w:vAlign w:val="bottom"/>
          </w:tcPr>
          <w:p w:rsidR="000B5302" w:rsidRPr="001513C9" w:rsidRDefault="000B5302" w:rsidP="00AF5635">
            <w:pPr>
              <w:pStyle w:val="06"/>
            </w:pPr>
            <w:r>
              <w:t>Д</w:t>
            </w:r>
            <w:r w:rsidRPr="001513C9">
              <w:t>олжность, фамилия, инициалы</w:t>
            </w:r>
            <w:r>
              <w:t>:</w:t>
            </w:r>
          </w:p>
        </w:tc>
        <w:tc>
          <w:tcPr>
            <w:tcW w:w="5813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B5302" w:rsidRPr="001513C9" w:rsidRDefault="000B5302" w:rsidP="00A167FC">
            <w:pPr>
              <w:pStyle w:val="01"/>
            </w:pPr>
          </w:p>
        </w:tc>
      </w:tr>
      <w:tr w:rsidR="000B5302" w:rsidRPr="004025A9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auto"/>
            <w:vAlign w:val="bottom"/>
          </w:tcPr>
          <w:p w:rsidR="000B5302" w:rsidRPr="00630FC8" w:rsidRDefault="000B5302" w:rsidP="00AB4536">
            <w:pPr>
              <w:pStyle w:val="06"/>
            </w:pPr>
            <w:r w:rsidRPr="00630FC8">
              <w:t>Основание полномочий Представителя Клиента, подписавшего заявление от его имени:</w:t>
            </w:r>
          </w:p>
        </w:tc>
      </w:tr>
      <w:tr w:rsidR="000B5302" w:rsidRPr="00502FC2" w:rsidTr="00B94E60">
        <w:trPr>
          <w:gridAfter w:val="2"/>
          <w:wAfter w:w="4504" w:type="dxa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405" w:type="dxa"/>
            <w:gridSpan w:val="2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№</w:t>
            </w:r>
          </w:p>
        </w:tc>
        <w:tc>
          <w:tcPr>
            <w:tcW w:w="2005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от</w:t>
            </w:r>
          </w:p>
        </w:tc>
        <w:tc>
          <w:tcPr>
            <w:tcW w:w="143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  <w:tc>
          <w:tcPr>
            <w:tcW w:w="1337" w:type="dxa"/>
            <w:gridSpan w:val="2"/>
            <w:shd w:val="clear" w:color="auto" w:fill="auto"/>
            <w:vAlign w:val="bottom"/>
          </w:tcPr>
          <w:p w:rsidR="000B5302" w:rsidRPr="00502FC2" w:rsidRDefault="000B5302" w:rsidP="00502FC2">
            <w:pPr>
              <w:pStyle w:val="06"/>
              <w:jc w:val="center"/>
            </w:pPr>
            <w:r w:rsidRPr="00502FC2">
              <w:t>действует до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5302" w:rsidRPr="00502FC2" w:rsidRDefault="000B5302" w:rsidP="00A167FC">
            <w:pPr>
              <w:pStyle w:val="01"/>
            </w:pPr>
          </w:p>
        </w:tc>
      </w:tr>
      <w:tr w:rsidR="000B5302" w:rsidRPr="002518C7" w:rsidTr="00B94E60">
        <w:trPr>
          <w:gridAfter w:val="2"/>
          <w:wAfter w:w="4504" w:type="dxa"/>
          <w:trHeight w:val="201"/>
        </w:trPr>
        <w:tc>
          <w:tcPr>
            <w:tcW w:w="9357" w:type="dxa"/>
            <w:gridSpan w:val="23"/>
            <w:shd w:val="clear" w:color="auto" w:fill="auto"/>
            <w:vAlign w:val="bottom"/>
          </w:tcPr>
          <w:p w:rsidR="000B5302" w:rsidRPr="002518C7" w:rsidRDefault="000B5302" w:rsidP="00491B4C">
            <w:pPr>
              <w:pStyle w:val="ID"/>
              <w:jc w:val="center"/>
              <w:rPr>
                <w:lang w:val="ru-RU"/>
              </w:rPr>
            </w:pPr>
            <w:r>
              <w:rPr>
                <w:lang w:val="ru-RU"/>
              </w:rPr>
              <w:t>(</w:t>
            </w:r>
            <w:r w:rsidRPr="00502FC2">
              <w:rPr>
                <w:lang w:val="ru-RU"/>
              </w:rPr>
              <w:t>наименование документа, его номер, дата и срок действия</w:t>
            </w:r>
            <w:r w:rsidRPr="002518C7">
              <w:rPr>
                <w:lang w:val="ru-RU"/>
              </w:rPr>
              <w:t>)</w:t>
            </w:r>
          </w:p>
        </w:tc>
      </w:tr>
      <w:tr w:rsidR="000B5302" w:rsidRPr="000C3CF2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auto"/>
            <w:vAlign w:val="center"/>
          </w:tcPr>
          <w:p w:rsidR="000B5302" w:rsidRPr="00630FC8" w:rsidRDefault="000B5302" w:rsidP="00D5051D">
            <w:pPr>
              <w:pStyle w:val="ID"/>
              <w:rPr>
                <w:lang w:val="ru-RU"/>
              </w:rPr>
            </w:pPr>
          </w:p>
        </w:tc>
      </w:tr>
      <w:tr w:rsidR="000B5302" w:rsidRPr="00F90EAE" w:rsidTr="00B94E60">
        <w:trPr>
          <w:gridAfter w:val="2"/>
          <w:wAfter w:w="4504" w:type="dxa"/>
          <w:trHeight w:val="311"/>
        </w:trPr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F90EAE" w:rsidRDefault="000B5302" w:rsidP="007169D2">
            <w:pPr>
              <w:pStyle w:val="06"/>
              <w:keepNext/>
            </w:pPr>
            <w:r w:rsidRPr="00F90EAE">
              <w:rPr>
                <w:sz w:val="16"/>
                <w:szCs w:val="16"/>
              </w:rPr>
              <w:t>Способ заключения договора:</w:t>
            </w:r>
          </w:p>
        </w:tc>
      </w:tr>
      <w:tr w:rsidR="000B5302" w:rsidRPr="00F90EAE" w:rsidTr="00B94E60">
        <w:trPr>
          <w:gridAfter w:val="2"/>
          <w:wAfter w:w="4504" w:type="dxa"/>
          <w:trHeight w:val="287"/>
        </w:trPr>
        <w:tc>
          <w:tcPr>
            <w:tcW w:w="284" w:type="dxa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236E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6ED4">
              <w:rPr>
                <w:sz w:val="16"/>
                <w:szCs w:val="16"/>
              </w:rPr>
              <w:instrText xml:space="preserve"> FORMCHECKBOX </w:instrText>
            </w:r>
            <w:r w:rsidR="00B94E60">
              <w:rPr>
                <w:sz w:val="16"/>
                <w:szCs w:val="16"/>
              </w:rPr>
            </w:r>
            <w:r w:rsidR="00B94E60">
              <w:rPr>
                <w:sz w:val="16"/>
                <w:szCs w:val="16"/>
              </w:rPr>
              <w:fldChar w:fldCharType="separate"/>
            </w:r>
            <w:r w:rsidRPr="00236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3544" w:type="dxa"/>
            <w:gridSpan w:val="10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F90EAE">
              <w:rPr>
                <w:sz w:val="16"/>
                <w:szCs w:val="16"/>
              </w:rPr>
              <w:t>Дистанционное заключение договора</w:t>
            </w:r>
            <w:r>
              <w:rPr>
                <w:rStyle w:val="afc"/>
                <w:sz w:val="16"/>
                <w:szCs w:val="16"/>
              </w:rPr>
              <w:footnoteReference w:id="1"/>
            </w:r>
          </w:p>
        </w:tc>
        <w:tc>
          <w:tcPr>
            <w:tcW w:w="283" w:type="dxa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236ED4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36ED4">
              <w:rPr>
                <w:sz w:val="16"/>
                <w:szCs w:val="16"/>
              </w:rPr>
              <w:instrText xml:space="preserve"> FORMCHECKBOX </w:instrText>
            </w:r>
            <w:r w:rsidR="00B94E60">
              <w:rPr>
                <w:sz w:val="16"/>
                <w:szCs w:val="16"/>
              </w:rPr>
            </w:r>
            <w:r w:rsidR="00B94E60">
              <w:rPr>
                <w:sz w:val="16"/>
                <w:szCs w:val="16"/>
              </w:rPr>
              <w:fldChar w:fldCharType="separate"/>
            </w:r>
            <w:r w:rsidRPr="00236ED4">
              <w:rPr>
                <w:sz w:val="16"/>
                <w:szCs w:val="16"/>
              </w:rPr>
              <w:fldChar w:fldCharType="end"/>
            </w:r>
          </w:p>
        </w:tc>
        <w:tc>
          <w:tcPr>
            <w:tcW w:w="5246" w:type="dxa"/>
            <w:gridSpan w:val="11"/>
            <w:shd w:val="clear" w:color="auto" w:fill="D5D7D7"/>
          </w:tcPr>
          <w:p w:rsidR="000B5302" w:rsidRPr="00F90EAE" w:rsidRDefault="000B5302" w:rsidP="005D5DE2">
            <w:pPr>
              <w:pStyle w:val="06"/>
              <w:rPr>
                <w:sz w:val="16"/>
                <w:szCs w:val="16"/>
              </w:rPr>
            </w:pPr>
            <w:r w:rsidRPr="00F90EAE">
              <w:rPr>
                <w:sz w:val="16"/>
                <w:szCs w:val="16"/>
              </w:rPr>
              <w:t>Личное присутствие при заключении договора</w:t>
            </w:r>
          </w:p>
        </w:tc>
      </w:tr>
      <w:tr w:rsidR="000B5302" w:rsidRPr="00AF5635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AF5635" w:rsidRDefault="000B5302" w:rsidP="005D5DE2">
            <w:pPr>
              <w:pStyle w:val="000"/>
              <w:keepNext/>
              <w:spacing w:before="120" w:after="0"/>
            </w:pPr>
            <w:r w:rsidRPr="00AF5635">
              <w:lastRenderedPageBreak/>
              <w:t>СЛУЖЕБНЫЕ ОТМЕТКИ</w:t>
            </w:r>
            <w:r>
              <w:rPr>
                <w:rStyle w:val="afc"/>
              </w:rPr>
              <w:footnoteReference w:id="2"/>
            </w:r>
          </w:p>
        </w:tc>
      </w:tr>
      <w:tr w:rsidR="000B5302" w:rsidRPr="003E7CA1" w:rsidTr="00B94E60">
        <w:trPr>
          <w:gridAfter w:val="2"/>
          <w:wAfter w:w="4504" w:type="dxa"/>
        </w:trPr>
        <w:tc>
          <w:tcPr>
            <w:tcW w:w="9357" w:type="dxa"/>
            <w:gridSpan w:val="23"/>
            <w:shd w:val="clear" w:color="auto" w:fill="D5D7D7"/>
            <w:vAlign w:val="center"/>
          </w:tcPr>
          <w:p w:rsidR="000B5302" w:rsidRPr="003E7CA1" w:rsidRDefault="000B5302" w:rsidP="00AB4536">
            <w:pPr>
              <w:pStyle w:val="06"/>
              <w:keepNext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Настоящим подтверждаю</w:t>
            </w:r>
            <w:r w:rsidRPr="003E7CA1">
              <w:rPr>
                <w:sz w:val="16"/>
                <w:szCs w:val="16"/>
              </w:rPr>
              <w:t xml:space="preserve"> прием Заявления и заключение с Клиентом:</w:t>
            </w:r>
          </w:p>
        </w:tc>
      </w:tr>
      <w:tr w:rsidR="000E2124" w:rsidRPr="003E7CA1" w:rsidTr="00B94E60">
        <w:trPr>
          <w:gridAfter w:val="2"/>
          <w:wAfter w:w="4504" w:type="dxa"/>
        </w:trPr>
        <w:tc>
          <w:tcPr>
            <w:tcW w:w="284" w:type="dxa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B94E60">
              <w:rPr>
                <w:sz w:val="16"/>
                <w:szCs w:val="16"/>
              </w:rPr>
            </w:r>
            <w:r w:rsidR="00B94E60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 xml:space="preserve">Депозитарного договора </w:t>
            </w:r>
            <w:r w:rsidRPr="003E7CA1">
              <w:rPr>
                <w:sz w:val="16"/>
                <w:szCs w:val="16"/>
                <w:lang w:val="en-US"/>
              </w:rPr>
              <w:br/>
            </w:r>
            <w:r w:rsidRPr="003E7CA1">
              <w:rPr>
                <w:sz w:val="16"/>
                <w:szCs w:val="16"/>
              </w:rPr>
              <w:t>№ ____от __/__/____</w:t>
            </w:r>
          </w:p>
        </w:tc>
        <w:tc>
          <w:tcPr>
            <w:tcW w:w="426" w:type="dxa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5D7D7"/>
          </w:tcPr>
          <w:p w:rsidR="000E2124" w:rsidRPr="003E7CA1" w:rsidRDefault="000E2124" w:rsidP="00FA33EB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shd w:val="clear" w:color="auto" w:fill="D5D7D7"/>
          </w:tcPr>
          <w:p w:rsidR="000E2124" w:rsidRPr="003E7CA1" w:rsidRDefault="000E2124" w:rsidP="00FA33EB">
            <w:pPr>
              <w:pStyle w:val="06"/>
              <w:keepNext/>
              <w:spacing w:after="120"/>
              <w:rPr>
                <w:sz w:val="16"/>
                <w:szCs w:val="16"/>
              </w:rPr>
            </w:pPr>
          </w:p>
        </w:tc>
      </w:tr>
      <w:tr w:rsidR="000E2124" w:rsidRPr="003E7CA1" w:rsidTr="00B94E60">
        <w:trPr>
          <w:gridAfter w:val="2"/>
          <w:wAfter w:w="4504" w:type="dxa"/>
        </w:trPr>
        <w:tc>
          <w:tcPr>
            <w:tcW w:w="284" w:type="dxa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3E7CA1">
              <w:rPr>
                <w:sz w:val="16"/>
                <w:szCs w:val="16"/>
              </w:rPr>
              <w:instrText xml:space="preserve"> FORMCHECKBOX </w:instrText>
            </w:r>
            <w:r w:rsidR="00B94E60">
              <w:rPr>
                <w:sz w:val="16"/>
                <w:szCs w:val="16"/>
              </w:rPr>
            </w:r>
            <w:r w:rsidR="00B94E60">
              <w:rPr>
                <w:sz w:val="16"/>
                <w:szCs w:val="16"/>
              </w:rPr>
              <w:fldChar w:fldCharType="separate"/>
            </w:r>
            <w:r w:rsidRPr="003E7CA1"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gridSpan w:val="7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Договора на брокерское обслуживание № ___ от __/__/___.</w:t>
            </w:r>
          </w:p>
        </w:tc>
        <w:tc>
          <w:tcPr>
            <w:tcW w:w="426" w:type="dxa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9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5D7D7"/>
          </w:tcPr>
          <w:p w:rsidR="000E2124" w:rsidRPr="003E7CA1" w:rsidRDefault="000E2124" w:rsidP="003C73D5">
            <w:pPr>
              <w:pStyle w:val="06"/>
              <w:keepNext/>
              <w:spacing w:after="120"/>
              <w:jc w:val="right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4"/>
            <w:shd w:val="clear" w:color="auto" w:fill="D5D7D7"/>
          </w:tcPr>
          <w:p w:rsidR="000E2124" w:rsidRPr="003E7CA1" w:rsidRDefault="000E2124" w:rsidP="0097595D">
            <w:pPr>
              <w:pStyle w:val="06"/>
              <w:keepNext/>
              <w:spacing w:after="120"/>
              <w:rPr>
                <w:sz w:val="16"/>
                <w:szCs w:val="16"/>
              </w:rPr>
            </w:pPr>
          </w:p>
        </w:tc>
      </w:tr>
      <w:tr w:rsidR="000E2124" w:rsidRPr="003E7CA1" w:rsidTr="00B94E60">
        <w:trPr>
          <w:gridAfter w:val="2"/>
          <w:wAfter w:w="4504" w:type="dxa"/>
        </w:trPr>
        <w:tc>
          <w:tcPr>
            <w:tcW w:w="4678" w:type="dxa"/>
            <w:gridSpan w:val="15"/>
            <w:shd w:val="clear" w:color="auto" w:fill="D5D7D7"/>
            <w:vAlign w:val="center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</w:rPr>
              <w:t>Подпись сотрудника</w:t>
            </w:r>
            <w:r w:rsidR="00B94E60">
              <w:rPr>
                <w:sz w:val="16"/>
                <w:szCs w:val="16"/>
              </w:rPr>
              <w:t xml:space="preserve"> отдела внутреннего учёта</w:t>
            </w:r>
            <w:r w:rsidRPr="003E7CA1">
              <w:rPr>
                <w:sz w:val="16"/>
                <w:szCs w:val="16"/>
              </w:rPr>
              <w:t>:</w:t>
            </w:r>
          </w:p>
        </w:tc>
        <w:tc>
          <w:tcPr>
            <w:tcW w:w="2427" w:type="dxa"/>
            <w:gridSpan w:val="6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bottom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06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  <w:lang w:val="en-US"/>
              </w:rPr>
              <w:t>/</w:t>
            </w:r>
            <w:r w:rsidRPr="003E7CA1">
              <w:rPr>
                <w:sz w:val="16"/>
                <w:szCs w:val="16"/>
              </w:rPr>
              <w:t xml:space="preserve"> </w:t>
            </w:r>
          </w:p>
        </w:tc>
      </w:tr>
      <w:tr w:rsidR="000E2124" w:rsidRPr="003E7CA1" w:rsidTr="00B94E60">
        <w:trPr>
          <w:gridAfter w:val="2"/>
          <w:wAfter w:w="4504" w:type="dxa"/>
        </w:trPr>
        <w:tc>
          <w:tcPr>
            <w:tcW w:w="4678" w:type="dxa"/>
            <w:gridSpan w:val="15"/>
            <w:shd w:val="clear" w:color="auto" w:fill="D5D7D7"/>
            <w:vAlign w:val="center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auto"/>
            </w:tcBorders>
            <w:shd w:val="clear" w:color="auto" w:fill="D5D7D7"/>
            <w:vAlign w:val="bottom"/>
          </w:tcPr>
          <w:p w:rsidR="000E2124" w:rsidRPr="003E7CA1" w:rsidRDefault="000E2124" w:rsidP="0097595D">
            <w:pPr>
              <w:pStyle w:val="ID"/>
              <w:keepNext/>
              <w:rPr>
                <w:sz w:val="16"/>
                <w:szCs w:val="16"/>
              </w:rPr>
            </w:pPr>
          </w:p>
        </w:tc>
      </w:tr>
      <w:tr w:rsidR="00B94E60" w:rsidRPr="003E7CA1" w:rsidTr="00B94E60">
        <w:tc>
          <w:tcPr>
            <w:tcW w:w="9357" w:type="dxa"/>
            <w:gridSpan w:val="23"/>
            <w:shd w:val="clear" w:color="auto" w:fill="D5D7D7"/>
            <w:vAlign w:val="center"/>
          </w:tcPr>
          <w:p w:rsidR="00B94E60" w:rsidRPr="00B94E60" w:rsidRDefault="00B94E60" w:rsidP="00784007">
            <w:pPr>
              <w:pStyle w:val="06"/>
              <w:keepNext/>
              <w:rPr>
                <w:sz w:val="16"/>
                <w:szCs w:val="16"/>
                <w:lang w:val="en-US"/>
              </w:rPr>
            </w:pPr>
            <w:r w:rsidRPr="003E7CA1">
              <w:rPr>
                <w:sz w:val="16"/>
                <w:szCs w:val="16"/>
              </w:rPr>
              <w:t>Подпись сотрудника</w:t>
            </w:r>
            <w:r>
              <w:rPr>
                <w:sz w:val="16"/>
                <w:szCs w:val="16"/>
              </w:rPr>
              <w:t xml:space="preserve"> депозитарного отдела</w:t>
            </w:r>
            <w:r w:rsidRPr="003E7CA1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                              ____________________________</w:t>
            </w:r>
            <w:r>
              <w:rPr>
                <w:sz w:val="16"/>
                <w:szCs w:val="16"/>
                <w:lang w:val="en-US"/>
              </w:rPr>
              <w:t>/_</w:t>
            </w:r>
            <w:bookmarkStart w:id="1" w:name="_GoBack"/>
            <w:bookmarkEnd w:id="1"/>
            <w:r>
              <w:rPr>
                <w:sz w:val="16"/>
                <w:szCs w:val="16"/>
                <w:lang w:val="en-US"/>
              </w:rPr>
              <w:t>______________________</w:t>
            </w:r>
          </w:p>
          <w:p w:rsidR="00B94E60" w:rsidRPr="003E7CA1" w:rsidRDefault="00B94E60" w:rsidP="00784007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bottom"/>
          </w:tcPr>
          <w:p w:rsidR="00B94E60" w:rsidRPr="003E7CA1" w:rsidRDefault="00B94E60" w:rsidP="00784007">
            <w:pPr>
              <w:pStyle w:val="06"/>
              <w:keepNext/>
              <w:rPr>
                <w:sz w:val="16"/>
                <w:szCs w:val="16"/>
              </w:rPr>
            </w:pPr>
          </w:p>
        </w:tc>
        <w:tc>
          <w:tcPr>
            <w:tcW w:w="2252" w:type="dxa"/>
            <w:vAlign w:val="bottom"/>
          </w:tcPr>
          <w:p w:rsidR="00B94E60" w:rsidRPr="003E7CA1" w:rsidRDefault="00B94E60" w:rsidP="00784007">
            <w:pPr>
              <w:pStyle w:val="06"/>
              <w:keepNext/>
              <w:rPr>
                <w:sz w:val="16"/>
                <w:szCs w:val="16"/>
              </w:rPr>
            </w:pPr>
            <w:r w:rsidRPr="003E7CA1">
              <w:rPr>
                <w:sz w:val="16"/>
                <w:szCs w:val="16"/>
                <w:lang w:val="en-US"/>
              </w:rPr>
              <w:t>/</w:t>
            </w:r>
            <w:r w:rsidRPr="003E7CA1">
              <w:rPr>
                <w:sz w:val="16"/>
                <w:szCs w:val="16"/>
              </w:rPr>
              <w:t xml:space="preserve"> </w:t>
            </w:r>
          </w:p>
        </w:tc>
      </w:tr>
    </w:tbl>
    <w:p w:rsidR="00570EE2" w:rsidRDefault="00570EE2" w:rsidP="00354F4D">
      <w:pPr>
        <w:pStyle w:val="ID"/>
        <w:rPr>
          <w:lang w:val="ru-RU"/>
        </w:rPr>
      </w:pPr>
    </w:p>
    <w:sectPr w:rsidR="00570EE2" w:rsidSect="001E34F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851" w:bottom="964" w:left="1701" w:header="113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842" w:rsidRDefault="00D70842" w:rsidP="00282E3F">
      <w:pPr>
        <w:spacing w:after="0" w:line="240" w:lineRule="auto"/>
      </w:pPr>
      <w:r>
        <w:separator/>
      </w:r>
    </w:p>
  </w:endnote>
  <w:endnote w:type="continuationSeparator" w:id="0">
    <w:p w:rsidR="00D70842" w:rsidRDefault="00D70842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354"/>
      <w:gridCol w:w="2725"/>
      <w:gridCol w:w="1242"/>
    </w:tblGrid>
    <w:tr w:rsidR="001C3C45" w:rsidRPr="001E34F0" w:rsidTr="009C6FAF">
      <w:tc>
        <w:tcPr>
          <w:tcW w:w="2871" w:type="pct"/>
          <w:shd w:val="clear" w:color="auto" w:fill="auto"/>
          <w:vAlign w:val="bottom"/>
        </w:tcPr>
        <w:p w:rsidR="001C3C45" w:rsidRPr="001C3C45" w:rsidRDefault="001C3C45" w:rsidP="00E700E2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>Подпись Клиента/ Представителя Клиента:</w:t>
          </w:r>
        </w:p>
      </w:tc>
      <w:tc>
        <w:tcPr>
          <w:tcW w:w="1462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1C3C45" w:rsidRPr="001E34F0" w:rsidRDefault="001C3C45" w:rsidP="00D12909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1C3C45" w:rsidRPr="001C3C45" w:rsidRDefault="001C3C45" w:rsidP="00D12909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B94E60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2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B94E60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425AA1" w:rsidRPr="00425AA1" w:rsidRDefault="00425AA1" w:rsidP="00D5328C">
    <w:pPr>
      <w:pStyle w:val="I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4870" w:type="pct"/>
      <w:tblLayout w:type="fixed"/>
      <w:tblLook w:val="04A0" w:firstRow="1" w:lastRow="0" w:firstColumn="1" w:lastColumn="0" w:noHBand="0" w:noVBand="1"/>
    </w:tblPr>
    <w:tblGrid>
      <w:gridCol w:w="5354"/>
      <w:gridCol w:w="2725"/>
      <w:gridCol w:w="1242"/>
    </w:tblGrid>
    <w:tr w:rsidR="001D7316" w:rsidRPr="001E34F0" w:rsidTr="009C6FAF">
      <w:tc>
        <w:tcPr>
          <w:tcW w:w="2871" w:type="pct"/>
          <w:shd w:val="clear" w:color="auto" w:fill="auto"/>
          <w:vAlign w:val="bottom"/>
        </w:tcPr>
        <w:p w:rsidR="001D7316" w:rsidRPr="001C3C45" w:rsidRDefault="001D7316" w:rsidP="00E700E2">
          <w:pPr>
            <w:spacing w:before="120" w:after="0" w:line="240" w:lineRule="auto"/>
            <w:ind w:left="-85" w:right="-85"/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18"/>
              <w:szCs w:val="18"/>
              <w:lang w:eastAsia="ru-RU"/>
            </w:rPr>
            <w:t>Подпись Клиента/ Представителя Клиента:</w:t>
          </w:r>
        </w:p>
      </w:tc>
      <w:tc>
        <w:tcPr>
          <w:tcW w:w="1462" w:type="pct"/>
          <w:tcBorders>
            <w:bottom w:val="single" w:sz="4" w:space="0" w:color="58595B"/>
          </w:tcBorders>
          <w:shd w:val="clear" w:color="auto" w:fill="auto"/>
          <w:vAlign w:val="bottom"/>
        </w:tcPr>
        <w:p w:rsidR="001D7316" w:rsidRPr="001E34F0" w:rsidRDefault="001D7316" w:rsidP="009A6850">
          <w:pPr>
            <w:spacing w:before="224" w:after="60" w:line="240" w:lineRule="auto"/>
            <w:ind w:left="-85" w:right="-85"/>
            <w:rPr>
              <w:rFonts w:ascii="Arial" w:eastAsia="Times New Roman" w:hAnsi="Arial" w:cs="Arial"/>
              <w:sz w:val="20"/>
              <w:lang w:eastAsia="ru-RU"/>
            </w:rPr>
          </w:pPr>
        </w:p>
      </w:tc>
      <w:tc>
        <w:tcPr>
          <w:tcW w:w="666" w:type="pct"/>
          <w:shd w:val="clear" w:color="auto" w:fill="auto"/>
          <w:vAlign w:val="bottom"/>
        </w:tcPr>
        <w:p w:rsidR="001D7316" w:rsidRPr="001C3C45" w:rsidRDefault="001C3C45" w:rsidP="00491B4C">
          <w:pPr>
            <w:spacing w:before="284" w:after="0" w:line="240" w:lineRule="auto"/>
            <w:ind w:left="-85" w:right="-85"/>
            <w:jc w:val="right"/>
            <w:rPr>
              <w:rFonts w:ascii="Arial" w:eastAsia="Times New Roman" w:hAnsi="Arial" w:cs="Arial"/>
              <w:color w:val="58595B"/>
              <w:sz w:val="20"/>
              <w:lang w:eastAsia="ru-RU"/>
            </w:rPr>
          </w:pP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>стр.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>PAGE   \* MERGEFORMAT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B94E60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1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t xml:space="preserve"> из 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begin"/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instrText xml:space="preserve"> NUMPAGES  \# "0" \* Arabic  \* MERGEFORMAT </w:instrTex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separate"/>
          </w:r>
          <w:r w:rsidR="00B94E60">
            <w:rPr>
              <w:rFonts w:ascii="Arial" w:eastAsia="Times New Roman" w:hAnsi="Arial" w:cs="Arial"/>
              <w:noProof/>
              <w:color w:val="58595B"/>
              <w:sz w:val="20"/>
              <w:lang w:eastAsia="ru-RU"/>
            </w:rPr>
            <w:t>3</w:t>
          </w:r>
          <w:r w:rsidRPr="001C3C45">
            <w:rPr>
              <w:rFonts w:ascii="Arial" w:eastAsia="Times New Roman" w:hAnsi="Arial" w:cs="Arial"/>
              <w:color w:val="58595B"/>
              <w:sz w:val="20"/>
              <w:lang w:eastAsia="ru-RU"/>
            </w:rPr>
            <w:fldChar w:fldCharType="end"/>
          </w:r>
        </w:p>
      </w:tc>
    </w:tr>
  </w:tbl>
  <w:p w:rsidR="001E34F0" w:rsidRPr="006F68CC" w:rsidRDefault="001E34F0" w:rsidP="00D5328C">
    <w:pPr>
      <w:pStyle w:val="I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842" w:rsidRDefault="00D70842" w:rsidP="00282E3F">
      <w:pPr>
        <w:spacing w:after="0" w:line="240" w:lineRule="auto"/>
      </w:pPr>
      <w:r>
        <w:separator/>
      </w:r>
    </w:p>
  </w:footnote>
  <w:footnote w:type="continuationSeparator" w:id="0">
    <w:p w:rsidR="00D70842" w:rsidRDefault="00D70842" w:rsidP="00282E3F">
      <w:pPr>
        <w:spacing w:after="0" w:line="240" w:lineRule="auto"/>
      </w:pPr>
      <w:r>
        <w:continuationSeparator/>
      </w:r>
    </w:p>
  </w:footnote>
  <w:footnote w:id="1">
    <w:p w:rsidR="000B5302" w:rsidRPr="006F565C" w:rsidRDefault="000B5302">
      <w:pPr>
        <w:pStyle w:val="afd"/>
        <w:rPr>
          <w:rFonts w:ascii="Arial" w:hAnsi="Arial" w:cs="Arial"/>
          <w:sz w:val="16"/>
          <w:szCs w:val="16"/>
        </w:rPr>
      </w:pPr>
      <w:r w:rsidRPr="006F565C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6F565C">
        <w:rPr>
          <w:rFonts w:ascii="Arial" w:hAnsi="Arial" w:cs="Arial"/>
          <w:sz w:val="16"/>
          <w:szCs w:val="16"/>
        </w:rPr>
        <w:t xml:space="preserve"> Заполняется в случае подачи Заявления дистанционно (</w:t>
      </w:r>
      <w:r w:rsidR="009C26D1">
        <w:rPr>
          <w:rFonts w:ascii="Arial" w:hAnsi="Arial" w:cs="Arial"/>
          <w:sz w:val="16"/>
          <w:szCs w:val="16"/>
        </w:rPr>
        <w:t>посредством официального сайт</w:t>
      </w:r>
      <w:proofErr w:type="gramStart"/>
      <w:r w:rsidR="009C26D1">
        <w:rPr>
          <w:rFonts w:ascii="Arial" w:hAnsi="Arial" w:cs="Arial"/>
          <w:sz w:val="16"/>
          <w:szCs w:val="16"/>
        </w:rPr>
        <w:t xml:space="preserve">а </w:t>
      </w:r>
      <w:r w:rsidR="007D11B6">
        <w:rPr>
          <w:rFonts w:ascii="Arial" w:hAnsi="Arial" w:cs="Arial"/>
          <w:sz w:val="16"/>
          <w:szCs w:val="16"/>
        </w:rPr>
        <w:t>ООО</w:t>
      </w:r>
      <w:proofErr w:type="gramEnd"/>
      <w:r w:rsidR="007D11B6">
        <w:rPr>
          <w:rFonts w:ascii="Arial" w:hAnsi="Arial" w:cs="Arial"/>
          <w:sz w:val="16"/>
          <w:szCs w:val="16"/>
        </w:rPr>
        <w:t xml:space="preserve"> «ИК «Фонтвьель»</w:t>
      </w:r>
      <w:r w:rsidR="009C26D1">
        <w:rPr>
          <w:rFonts w:ascii="Arial" w:hAnsi="Arial" w:cs="Arial"/>
          <w:sz w:val="16"/>
          <w:szCs w:val="16"/>
        </w:rPr>
        <w:t xml:space="preserve"> </w:t>
      </w:r>
      <w:r w:rsidRPr="006F565C">
        <w:rPr>
          <w:rFonts w:ascii="Arial" w:hAnsi="Arial" w:cs="Arial"/>
          <w:sz w:val="16"/>
          <w:szCs w:val="16"/>
        </w:rPr>
        <w:t>в сети «Интернет») и установления договорных о</w:t>
      </w:r>
      <w:r w:rsidR="009C26D1">
        <w:rPr>
          <w:rFonts w:ascii="Arial" w:hAnsi="Arial" w:cs="Arial"/>
          <w:sz w:val="16"/>
          <w:szCs w:val="16"/>
        </w:rPr>
        <w:t xml:space="preserve">тношений с </w:t>
      </w:r>
      <w:r w:rsidR="007D11B6">
        <w:rPr>
          <w:rFonts w:ascii="Arial" w:hAnsi="Arial" w:cs="Arial"/>
          <w:sz w:val="16"/>
          <w:szCs w:val="16"/>
        </w:rPr>
        <w:t>ООО «ИК «Фонтвьель»</w:t>
      </w:r>
      <w:r w:rsidRPr="006F565C">
        <w:rPr>
          <w:rFonts w:ascii="Arial" w:hAnsi="Arial" w:cs="Arial"/>
          <w:sz w:val="16"/>
          <w:szCs w:val="16"/>
        </w:rPr>
        <w:t>.</w:t>
      </w:r>
    </w:p>
  </w:footnote>
  <w:footnote w:id="2">
    <w:p w:rsidR="000B5302" w:rsidRPr="004E4316" w:rsidRDefault="000B5302">
      <w:pPr>
        <w:pStyle w:val="afd"/>
        <w:rPr>
          <w:rFonts w:ascii="Arial" w:hAnsi="Arial" w:cs="Arial"/>
          <w:sz w:val="14"/>
          <w:szCs w:val="14"/>
        </w:rPr>
      </w:pPr>
      <w:r w:rsidRPr="006F565C">
        <w:rPr>
          <w:rStyle w:val="afc"/>
          <w:rFonts w:ascii="Arial" w:hAnsi="Arial" w:cs="Arial"/>
          <w:sz w:val="16"/>
          <w:szCs w:val="16"/>
          <w:vertAlign w:val="baseline"/>
        </w:rPr>
        <w:footnoteRef/>
      </w:r>
      <w:r w:rsidRPr="006F565C">
        <w:rPr>
          <w:rFonts w:ascii="Arial" w:hAnsi="Arial" w:cs="Arial"/>
          <w:sz w:val="16"/>
          <w:szCs w:val="16"/>
        </w:rPr>
        <w:t xml:space="preserve"> Служебные отметки не заполняется в случае подачи Заявления дистанционно (</w:t>
      </w:r>
      <w:r w:rsidR="009C26D1">
        <w:rPr>
          <w:rFonts w:ascii="Arial" w:hAnsi="Arial" w:cs="Arial"/>
          <w:sz w:val="16"/>
          <w:szCs w:val="16"/>
        </w:rPr>
        <w:t xml:space="preserve">посредством официального сайта </w:t>
      </w:r>
      <w:r w:rsidR="007D11B6">
        <w:rPr>
          <w:rFonts w:ascii="Arial" w:hAnsi="Arial" w:cs="Arial"/>
          <w:sz w:val="16"/>
          <w:szCs w:val="16"/>
        </w:rPr>
        <w:t>ООО «ИК «Фонтвьель»</w:t>
      </w:r>
      <w:r w:rsidR="009C26D1">
        <w:rPr>
          <w:rFonts w:ascii="Arial" w:hAnsi="Arial" w:cs="Arial"/>
          <w:sz w:val="16"/>
          <w:szCs w:val="16"/>
        </w:rPr>
        <w:t xml:space="preserve"> </w:t>
      </w:r>
      <w:r w:rsidRPr="006F565C">
        <w:rPr>
          <w:rFonts w:ascii="Arial" w:hAnsi="Arial" w:cs="Arial"/>
          <w:sz w:val="16"/>
          <w:szCs w:val="16"/>
        </w:rPr>
        <w:t>в сети «Интернет») и устан</w:t>
      </w:r>
      <w:r w:rsidR="009C26D1">
        <w:rPr>
          <w:rFonts w:ascii="Arial" w:hAnsi="Arial" w:cs="Arial"/>
          <w:sz w:val="16"/>
          <w:szCs w:val="16"/>
        </w:rPr>
        <w:t xml:space="preserve">овления договорных отношений с </w:t>
      </w:r>
      <w:r w:rsidR="007D11B6">
        <w:rPr>
          <w:rFonts w:ascii="Arial" w:hAnsi="Arial" w:cs="Arial"/>
          <w:sz w:val="16"/>
          <w:szCs w:val="16"/>
        </w:rPr>
        <w:t>ООО «ИК «Фонтвьель»</w:t>
      </w:r>
      <w:r w:rsidRPr="006F565C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C45" w:rsidRPr="001C3C45" w:rsidRDefault="001C3C45" w:rsidP="001C3C45">
    <w:pPr>
      <w:pStyle w:val="ID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X="108" w:tblpY="1"/>
      <w:tblOverlap w:val="never"/>
      <w:tblW w:w="9354" w:type="dxa"/>
      <w:tblLayout w:type="fixed"/>
      <w:tblLook w:val="04A0" w:firstRow="1" w:lastRow="0" w:firstColumn="1" w:lastColumn="0" w:noHBand="0" w:noVBand="1"/>
    </w:tblPr>
    <w:tblGrid>
      <w:gridCol w:w="5495"/>
      <w:gridCol w:w="3859"/>
    </w:tblGrid>
    <w:tr w:rsidR="00A06300" w:rsidTr="00930CB4">
      <w:trPr>
        <w:trHeight w:val="567"/>
      </w:trPr>
      <w:tc>
        <w:tcPr>
          <w:tcW w:w="5495" w:type="dxa"/>
        </w:tcPr>
        <w:p w:rsidR="00A06300" w:rsidRPr="00BE740D" w:rsidRDefault="00A06300" w:rsidP="00A35DB6">
          <w:pPr>
            <w:pStyle w:val="ID"/>
          </w:pPr>
        </w:p>
      </w:tc>
      <w:tc>
        <w:tcPr>
          <w:tcW w:w="3859" w:type="dxa"/>
        </w:tcPr>
        <w:p w:rsidR="006746DD" w:rsidRPr="00530818" w:rsidRDefault="00E37A02" w:rsidP="005944C9">
          <w:pPr>
            <w:pStyle w:val="afa"/>
            <w:spacing w:after="284"/>
            <w:rPr>
              <w:b w:val="0"/>
              <w:noProof/>
            </w:rPr>
          </w:pPr>
          <w:r w:rsidRPr="00530818">
            <w:rPr>
              <w:b w:val="0"/>
            </w:rPr>
            <w:t>Приложение № 3</w:t>
          </w:r>
          <w:r w:rsidRPr="00530818">
            <w:rPr>
              <w:b w:val="0"/>
              <w:lang w:val="en-US"/>
            </w:rPr>
            <w:t>a</w:t>
          </w:r>
          <w:r w:rsidRPr="00530818">
            <w:rPr>
              <w:b w:val="0"/>
            </w:rPr>
            <w:br/>
            <w:t xml:space="preserve">к </w:t>
          </w:r>
          <w:r w:rsidR="00D92204">
            <w:rPr>
              <w:b w:val="0"/>
            </w:rPr>
            <w:t>Договору на брокерское обслуживание</w:t>
          </w:r>
          <w:r w:rsidR="00930CB4">
            <w:rPr>
              <w:b w:val="0"/>
            </w:rPr>
            <w:br/>
          </w:r>
          <w:r w:rsidR="005944C9">
            <w:rPr>
              <w:b w:val="0"/>
            </w:rPr>
            <w:t>ООО «ИК «Фонтвьель»</w:t>
          </w:r>
        </w:p>
      </w:tc>
    </w:tr>
  </w:tbl>
  <w:p w:rsidR="008472CD" w:rsidRPr="00707CDB" w:rsidRDefault="008472CD" w:rsidP="00BE740D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06259"/>
    <w:rsid w:val="000077D2"/>
    <w:rsid w:val="00011AE8"/>
    <w:rsid w:val="0001630F"/>
    <w:rsid w:val="00026718"/>
    <w:rsid w:val="000340C9"/>
    <w:rsid w:val="0003667B"/>
    <w:rsid w:val="00041062"/>
    <w:rsid w:val="0004207D"/>
    <w:rsid w:val="00042321"/>
    <w:rsid w:val="000516E6"/>
    <w:rsid w:val="000600E4"/>
    <w:rsid w:val="00064F37"/>
    <w:rsid w:val="00066410"/>
    <w:rsid w:val="000709FF"/>
    <w:rsid w:val="00092314"/>
    <w:rsid w:val="000A7D1B"/>
    <w:rsid w:val="000B5302"/>
    <w:rsid w:val="000B7D68"/>
    <w:rsid w:val="000C3CF2"/>
    <w:rsid w:val="000D3589"/>
    <w:rsid w:val="000D559B"/>
    <w:rsid w:val="000D5F89"/>
    <w:rsid w:val="000E2124"/>
    <w:rsid w:val="000E61C9"/>
    <w:rsid w:val="000F47E4"/>
    <w:rsid w:val="000F55D4"/>
    <w:rsid w:val="00102954"/>
    <w:rsid w:val="0011081D"/>
    <w:rsid w:val="0011142F"/>
    <w:rsid w:val="001124DE"/>
    <w:rsid w:val="00120702"/>
    <w:rsid w:val="001217EC"/>
    <w:rsid w:val="00122974"/>
    <w:rsid w:val="00123F70"/>
    <w:rsid w:val="00126B55"/>
    <w:rsid w:val="0013330D"/>
    <w:rsid w:val="00142CF2"/>
    <w:rsid w:val="001513C9"/>
    <w:rsid w:val="0015316E"/>
    <w:rsid w:val="00153B5A"/>
    <w:rsid w:val="001567AF"/>
    <w:rsid w:val="001571DF"/>
    <w:rsid w:val="00187B3F"/>
    <w:rsid w:val="001906E7"/>
    <w:rsid w:val="001A3B4A"/>
    <w:rsid w:val="001B1B00"/>
    <w:rsid w:val="001B29C1"/>
    <w:rsid w:val="001C1810"/>
    <w:rsid w:val="001C2A33"/>
    <w:rsid w:val="001C3C45"/>
    <w:rsid w:val="001C6C6F"/>
    <w:rsid w:val="001C7CB6"/>
    <w:rsid w:val="001D428D"/>
    <w:rsid w:val="001D5548"/>
    <w:rsid w:val="001D5F82"/>
    <w:rsid w:val="001D7316"/>
    <w:rsid w:val="001E34F0"/>
    <w:rsid w:val="001F226C"/>
    <w:rsid w:val="001F29A8"/>
    <w:rsid w:val="001F6163"/>
    <w:rsid w:val="00203B6B"/>
    <w:rsid w:val="00212898"/>
    <w:rsid w:val="00226279"/>
    <w:rsid w:val="002266AA"/>
    <w:rsid w:val="002348B2"/>
    <w:rsid w:val="00237507"/>
    <w:rsid w:val="002415AF"/>
    <w:rsid w:val="00241F80"/>
    <w:rsid w:val="00245E71"/>
    <w:rsid w:val="0025173F"/>
    <w:rsid w:val="002518C7"/>
    <w:rsid w:val="00252C2D"/>
    <w:rsid w:val="00260E07"/>
    <w:rsid w:val="00266A3C"/>
    <w:rsid w:val="00272BDB"/>
    <w:rsid w:val="00274288"/>
    <w:rsid w:val="00282E3F"/>
    <w:rsid w:val="0028421C"/>
    <w:rsid w:val="002A1439"/>
    <w:rsid w:val="002A201F"/>
    <w:rsid w:val="002A3563"/>
    <w:rsid w:val="002B001B"/>
    <w:rsid w:val="002B5082"/>
    <w:rsid w:val="002B651E"/>
    <w:rsid w:val="002C288F"/>
    <w:rsid w:val="002D5F86"/>
    <w:rsid w:val="002E0F27"/>
    <w:rsid w:val="002E497D"/>
    <w:rsid w:val="002F36EE"/>
    <w:rsid w:val="00300BF5"/>
    <w:rsid w:val="003021E6"/>
    <w:rsid w:val="00302CD7"/>
    <w:rsid w:val="003045F5"/>
    <w:rsid w:val="0030633A"/>
    <w:rsid w:val="00324EDF"/>
    <w:rsid w:val="003269FE"/>
    <w:rsid w:val="003339CC"/>
    <w:rsid w:val="003365D3"/>
    <w:rsid w:val="00336A8A"/>
    <w:rsid w:val="00337912"/>
    <w:rsid w:val="0034041F"/>
    <w:rsid w:val="00342C6D"/>
    <w:rsid w:val="00343815"/>
    <w:rsid w:val="00346AE3"/>
    <w:rsid w:val="003473B4"/>
    <w:rsid w:val="003527D8"/>
    <w:rsid w:val="00354F4D"/>
    <w:rsid w:val="003629B8"/>
    <w:rsid w:val="00362FEF"/>
    <w:rsid w:val="00364490"/>
    <w:rsid w:val="0036600E"/>
    <w:rsid w:val="0036686E"/>
    <w:rsid w:val="00367199"/>
    <w:rsid w:val="00372328"/>
    <w:rsid w:val="00383B59"/>
    <w:rsid w:val="0039596F"/>
    <w:rsid w:val="003A4CC4"/>
    <w:rsid w:val="003B046D"/>
    <w:rsid w:val="003B63AD"/>
    <w:rsid w:val="003C0E7A"/>
    <w:rsid w:val="003C33D7"/>
    <w:rsid w:val="003C73D5"/>
    <w:rsid w:val="003D11B3"/>
    <w:rsid w:val="003D78C4"/>
    <w:rsid w:val="003E48EA"/>
    <w:rsid w:val="003E7CA1"/>
    <w:rsid w:val="003F0F89"/>
    <w:rsid w:val="003F321F"/>
    <w:rsid w:val="004025A9"/>
    <w:rsid w:val="00403024"/>
    <w:rsid w:val="0040628C"/>
    <w:rsid w:val="00416B2B"/>
    <w:rsid w:val="00420C68"/>
    <w:rsid w:val="00422FA4"/>
    <w:rsid w:val="00425AA1"/>
    <w:rsid w:val="00430BFC"/>
    <w:rsid w:val="00433226"/>
    <w:rsid w:val="00434B0B"/>
    <w:rsid w:val="00437C9A"/>
    <w:rsid w:val="00440758"/>
    <w:rsid w:val="00446803"/>
    <w:rsid w:val="00447BED"/>
    <w:rsid w:val="0045688E"/>
    <w:rsid w:val="004628B3"/>
    <w:rsid w:val="00464AE2"/>
    <w:rsid w:val="004735EA"/>
    <w:rsid w:val="00473E42"/>
    <w:rsid w:val="004843F4"/>
    <w:rsid w:val="00490E82"/>
    <w:rsid w:val="0049115B"/>
    <w:rsid w:val="00491B4C"/>
    <w:rsid w:val="0049219D"/>
    <w:rsid w:val="00494A4E"/>
    <w:rsid w:val="00496CB6"/>
    <w:rsid w:val="004A1882"/>
    <w:rsid w:val="004A3090"/>
    <w:rsid w:val="004B25E4"/>
    <w:rsid w:val="004B41FE"/>
    <w:rsid w:val="004C2CBC"/>
    <w:rsid w:val="004D5FCF"/>
    <w:rsid w:val="004D733C"/>
    <w:rsid w:val="004D7C60"/>
    <w:rsid w:val="004E0BE1"/>
    <w:rsid w:val="004E19FE"/>
    <w:rsid w:val="004E30FC"/>
    <w:rsid w:val="004E3554"/>
    <w:rsid w:val="004E4316"/>
    <w:rsid w:val="004E4971"/>
    <w:rsid w:val="004E72BD"/>
    <w:rsid w:val="004F65BC"/>
    <w:rsid w:val="00501C96"/>
    <w:rsid w:val="00502FC2"/>
    <w:rsid w:val="00504534"/>
    <w:rsid w:val="00505B00"/>
    <w:rsid w:val="00511A6B"/>
    <w:rsid w:val="005163BF"/>
    <w:rsid w:val="00517FE2"/>
    <w:rsid w:val="00521855"/>
    <w:rsid w:val="0052283C"/>
    <w:rsid w:val="00530818"/>
    <w:rsid w:val="0053675E"/>
    <w:rsid w:val="00536CCC"/>
    <w:rsid w:val="00537236"/>
    <w:rsid w:val="00551AEE"/>
    <w:rsid w:val="00565EF9"/>
    <w:rsid w:val="00570EE2"/>
    <w:rsid w:val="00572788"/>
    <w:rsid w:val="005738EA"/>
    <w:rsid w:val="005749FC"/>
    <w:rsid w:val="00584144"/>
    <w:rsid w:val="005944C9"/>
    <w:rsid w:val="00595EA3"/>
    <w:rsid w:val="005A3754"/>
    <w:rsid w:val="005A7567"/>
    <w:rsid w:val="005B3D90"/>
    <w:rsid w:val="005B519A"/>
    <w:rsid w:val="005C32B8"/>
    <w:rsid w:val="005D06FE"/>
    <w:rsid w:val="005D1403"/>
    <w:rsid w:val="005D1B36"/>
    <w:rsid w:val="005D5DE2"/>
    <w:rsid w:val="005E2D04"/>
    <w:rsid w:val="005F00C9"/>
    <w:rsid w:val="005F01FB"/>
    <w:rsid w:val="005F020B"/>
    <w:rsid w:val="005F40BB"/>
    <w:rsid w:val="005F4299"/>
    <w:rsid w:val="005F49FE"/>
    <w:rsid w:val="005F6486"/>
    <w:rsid w:val="00601BCF"/>
    <w:rsid w:val="00601DC2"/>
    <w:rsid w:val="00617670"/>
    <w:rsid w:val="00630FC8"/>
    <w:rsid w:val="0063146E"/>
    <w:rsid w:val="00634CD5"/>
    <w:rsid w:val="0064161C"/>
    <w:rsid w:val="0065048A"/>
    <w:rsid w:val="006518E1"/>
    <w:rsid w:val="00660DAC"/>
    <w:rsid w:val="00663C62"/>
    <w:rsid w:val="006746DD"/>
    <w:rsid w:val="00675A54"/>
    <w:rsid w:val="006816BC"/>
    <w:rsid w:val="00695163"/>
    <w:rsid w:val="006A07FE"/>
    <w:rsid w:val="006A451B"/>
    <w:rsid w:val="006B1C3F"/>
    <w:rsid w:val="006B276D"/>
    <w:rsid w:val="006C25AD"/>
    <w:rsid w:val="006C4D61"/>
    <w:rsid w:val="006D3488"/>
    <w:rsid w:val="006F0BDF"/>
    <w:rsid w:val="006F565C"/>
    <w:rsid w:val="006F5A6E"/>
    <w:rsid w:val="006F68CC"/>
    <w:rsid w:val="006F7E57"/>
    <w:rsid w:val="007042D7"/>
    <w:rsid w:val="00707CDB"/>
    <w:rsid w:val="007107E7"/>
    <w:rsid w:val="00714D57"/>
    <w:rsid w:val="0071586A"/>
    <w:rsid w:val="007169D2"/>
    <w:rsid w:val="0072638E"/>
    <w:rsid w:val="007313A7"/>
    <w:rsid w:val="00732D0B"/>
    <w:rsid w:val="00733F66"/>
    <w:rsid w:val="00733FFA"/>
    <w:rsid w:val="00745A27"/>
    <w:rsid w:val="007522B3"/>
    <w:rsid w:val="00752FF2"/>
    <w:rsid w:val="00763558"/>
    <w:rsid w:val="00765465"/>
    <w:rsid w:val="00766FB6"/>
    <w:rsid w:val="00767924"/>
    <w:rsid w:val="007756CE"/>
    <w:rsid w:val="00776E3B"/>
    <w:rsid w:val="007817ED"/>
    <w:rsid w:val="00790233"/>
    <w:rsid w:val="00793CEE"/>
    <w:rsid w:val="0079499F"/>
    <w:rsid w:val="00797873"/>
    <w:rsid w:val="007A59F2"/>
    <w:rsid w:val="007C0263"/>
    <w:rsid w:val="007D11B6"/>
    <w:rsid w:val="007E2C1E"/>
    <w:rsid w:val="007E3AA9"/>
    <w:rsid w:val="007E61E9"/>
    <w:rsid w:val="007F1E01"/>
    <w:rsid w:val="00805873"/>
    <w:rsid w:val="00812CAF"/>
    <w:rsid w:val="008206FE"/>
    <w:rsid w:val="00822EDC"/>
    <w:rsid w:val="00826340"/>
    <w:rsid w:val="008310A0"/>
    <w:rsid w:val="00833694"/>
    <w:rsid w:val="00841849"/>
    <w:rsid w:val="00841C63"/>
    <w:rsid w:val="008472CD"/>
    <w:rsid w:val="0084734A"/>
    <w:rsid w:val="0085161C"/>
    <w:rsid w:val="00855F77"/>
    <w:rsid w:val="00860FF6"/>
    <w:rsid w:val="00861BB0"/>
    <w:rsid w:val="00863C66"/>
    <w:rsid w:val="00873D2D"/>
    <w:rsid w:val="0087407F"/>
    <w:rsid w:val="00890064"/>
    <w:rsid w:val="008A0F09"/>
    <w:rsid w:val="008A44F5"/>
    <w:rsid w:val="008A4DF4"/>
    <w:rsid w:val="008B13C7"/>
    <w:rsid w:val="008B5DDA"/>
    <w:rsid w:val="008B6A18"/>
    <w:rsid w:val="008C0367"/>
    <w:rsid w:val="008C3F99"/>
    <w:rsid w:val="008D1CEF"/>
    <w:rsid w:val="008D7865"/>
    <w:rsid w:val="008E50E4"/>
    <w:rsid w:val="008E6137"/>
    <w:rsid w:val="008F205E"/>
    <w:rsid w:val="008F3D92"/>
    <w:rsid w:val="008F7143"/>
    <w:rsid w:val="00920304"/>
    <w:rsid w:val="00921B11"/>
    <w:rsid w:val="00927B00"/>
    <w:rsid w:val="00930CB4"/>
    <w:rsid w:val="00932042"/>
    <w:rsid w:val="00954E3C"/>
    <w:rsid w:val="009612CD"/>
    <w:rsid w:val="00973E1D"/>
    <w:rsid w:val="0097595D"/>
    <w:rsid w:val="00991BC1"/>
    <w:rsid w:val="009A307A"/>
    <w:rsid w:val="009A4F78"/>
    <w:rsid w:val="009A6850"/>
    <w:rsid w:val="009B09C1"/>
    <w:rsid w:val="009B11FF"/>
    <w:rsid w:val="009B4786"/>
    <w:rsid w:val="009B6B1C"/>
    <w:rsid w:val="009C184B"/>
    <w:rsid w:val="009C26D1"/>
    <w:rsid w:val="009C537F"/>
    <w:rsid w:val="009C6FAF"/>
    <w:rsid w:val="009D3631"/>
    <w:rsid w:val="009D5595"/>
    <w:rsid w:val="009E0102"/>
    <w:rsid w:val="009F5A6B"/>
    <w:rsid w:val="00A01F5C"/>
    <w:rsid w:val="00A0468D"/>
    <w:rsid w:val="00A060B7"/>
    <w:rsid w:val="00A06300"/>
    <w:rsid w:val="00A12710"/>
    <w:rsid w:val="00A140CF"/>
    <w:rsid w:val="00A167FC"/>
    <w:rsid w:val="00A17026"/>
    <w:rsid w:val="00A2555C"/>
    <w:rsid w:val="00A34DC0"/>
    <w:rsid w:val="00A35CC0"/>
    <w:rsid w:val="00A35DB6"/>
    <w:rsid w:val="00A50F68"/>
    <w:rsid w:val="00A51DFC"/>
    <w:rsid w:val="00A52EE1"/>
    <w:rsid w:val="00A540F8"/>
    <w:rsid w:val="00A65637"/>
    <w:rsid w:val="00A67CC4"/>
    <w:rsid w:val="00A72E77"/>
    <w:rsid w:val="00A73C60"/>
    <w:rsid w:val="00A7708D"/>
    <w:rsid w:val="00A7782D"/>
    <w:rsid w:val="00A84FCB"/>
    <w:rsid w:val="00A87351"/>
    <w:rsid w:val="00AA2840"/>
    <w:rsid w:val="00AB2832"/>
    <w:rsid w:val="00AB4536"/>
    <w:rsid w:val="00AC1F81"/>
    <w:rsid w:val="00AC7EF3"/>
    <w:rsid w:val="00AD02EE"/>
    <w:rsid w:val="00AD40AA"/>
    <w:rsid w:val="00AE5B25"/>
    <w:rsid w:val="00AF13A1"/>
    <w:rsid w:val="00AF5635"/>
    <w:rsid w:val="00B05CF8"/>
    <w:rsid w:val="00B14C9F"/>
    <w:rsid w:val="00B17A13"/>
    <w:rsid w:val="00B26980"/>
    <w:rsid w:val="00B30C4F"/>
    <w:rsid w:val="00B352B0"/>
    <w:rsid w:val="00B37CB8"/>
    <w:rsid w:val="00B45091"/>
    <w:rsid w:val="00B4526D"/>
    <w:rsid w:val="00B478D0"/>
    <w:rsid w:val="00B671F0"/>
    <w:rsid w:val="00B7436B"/>
    <w:rsid w:val="00B7727F"/>
    <w:rsid w:val="00B92E97"/>
    <w:rsid w:val="00B94E60"/>
    <w:rsid w:val="00B9609D"/>
    <w:rsid w:val="00BA2E6C"/>
    <w:rsid w:val="00BA7125"/>
    <w:rsid w:val="00BA7374"/>
    <w:rsid w:val="00BB2332"/>
    <w:rsid w:val="00BB543D"/>
    <w:rsid w:val="00BB7ABA"/>
    <w:rsid w:val="00BC2A13"/>
    <w:rsid w:val="00BD05AA"/>
    <w:rsid w:val="00BE740D"/>
    <w:rsid w:val="00BF1D61"/>
    <w:rsid w:val="00BF388A"/>
    <w:rsid w:val="00BF6ED0"/>
    <w:rsid w:val="00C04B56"/>
    <w:rsid w:val="00C0669D"/>
    <w:rsid w:val="00C2598D"/>
    <w:rsid w:val="00C31F52"/>
    <w:rsid w:val="00C37044"/>
    <w:rsid w:val="00C41215"/>
    <w:rsid w:val="00C41B16"/>
    <w:rsid w:val="00C45167"/>
    <w:rsid w:val="00C52559"/>
    <w:rsid w:val="00C5342E"/>
    <w:rsid w:val="00C559FD"/>
    <w:rsid w:val="00C74962"/>
    <w:rsid w:val="00C85F08"/>
    <w:rsid w:val="00C930E5"/>
    <w:rsid w:val="00C9533B"/>
    <w:rsid w:val="00CA4078"/>
    <w:rsid w:val="00CB4460"/>
    <w:rsid w:val="00CC128A"/>
    <w:rsid w:val="00CC29D7"/>
    <w:rsid w:val="00CD1AFC"/>
    <w:rsid w:val="00CD5DBF"/>
    <w:rsid w:val="00CE05BE"/>
    <w:rsid w:val="00CE7B92"/>
    <w:rsid w:val="00CF2605"/>
    <w:rsid w:val="00D003D4"/>
    <w:rsid w:val="00D06AA7"/>
    <w:rsid w:val="00D06F88"/>
    <w:rsid w:val="00D12909"/>
    <w:rsid w:val="00D15AA2"/>
    <w:rsid w:val="00D2043E"/>
    <w:rsid w:val="00D20B7E"/>
    <w:rsid w:val="00D210EC"/>
    <w:rsid w:val="00D2302F"/>
    <w:rsid w:val="00D26DB1"/>
    <w:rsid w:val="00D32DE6"/>
    <w:rsid w:val="00D36C62"/>
    <w:rsid w:val="00D371AD"/>
    <w:rsid w:val="00D456FF"/>
    <w:rsid w:val="00D5051D"/>
    <w:rsid w:val="00D5328C"/>
    <w:rsid w:val="00D5534F"/>
    <w:rsid w:val="00D70842"/>
    <w:rsid w:val="00D77A59"/>
    <w:rsid w:val="00D8079C"/>
    <w:rsid w:val="00D83FA1"/>
    <w:rsid w:val="00D857AA"/>
    <w:rsid w:val="00D85F84"/>
    <w:rsid w:val="00D92204"/>
    <w:rsid w:val="00D96D24"/>
    <w:rsid w:val="00DB1053"/>
    <w:rsid w:val="00DB2BE1"/>
    <w:rsid w:val="00DB6BF0"/>
    <w:rsid w:val="00DD4BFE"/>
    <w:rsid w:val="00DE2540"/>
    <w:rsid w:val="00DE284B"/>
    <w:rsid w:val="00DE667D"/>
    <w:rsid w:val="00DE7D49"/>
    <w:rsid w:val="00DF21DB"/>
    <w:rsid w:val="00DF7978"/>
    <w:rsid w:val="00E00AFF"/>
    <w:rsid w:val="00E02BBD"/>
    <w:rsid w:val="00E04AC6"/>
    <w:rsid w:val="00E0523A"/>
    <w:rsid w:val="00E11C77"/>
    <w:rsid w:val="00E14D20"/>
    <w:rsid w:val="00E1605A"/>
    <w:rsid w:val="00E168B4"/>
    <w:rsid w:val="00E37A02"/>
    <w:rsid w:val="00E42126"/>
    <w:rsid w:val="00E466AD"/>
    <w:rsid w:val="00E50EFC"/>
    <w:rsid w:val="00E55946"/>
    <w:rsid w:val="00E560AD"/>
    <w:rsid w:val="00E608BD"/>
    <w:rsid w:val="00E635F5"/>
    <w:rsid w:val="00E67F9E"/>
    <w:rsid w:val="00E700E2"/>
    <w:rsid w:val="00E73243"/>
    <w:rsid w:val="00E76B15"/>
    <w:rsid w:val="00E77AB2"/>
    <w:rsid w:val="00E82D0B"/>
    <w:rsid w:val="00EA0454"/>
    <w:rsid w:val="00EA5E8A"/>
    <w:rsid w:val="00EA7EE5"/>
    <w:rsid w:val="00EB1AE4"/>
    <w:rsid w:val="00EB5B61"/>
    <w:rsid w:val="00EB5EE4"/>
    <w:rsid w:val="00EC183E"/>
    <w:rsid w:val="00EC576F"/>
    <w:rsid w:val="00ED007A"/>
    <w:rsid w:val="00EE1C28"/>
    <w:rsid w:val="00EE3510"/>
    <w:rsid w:val="00EE4510"/>
    <w:rsid w:val="00EF5D7E"/>
    <w:rsid w:val="00F00C6F"/>
    <w:rsid w:val="00F02FBA"/>
    <w:rsid w:val="00F130EB"/>
    <w:rsid w:val="00F137BA"/>
    <w:rsid w:val="00F16383"/>
    <w:rsid w:val="00F27276"/>
    <w:rsid w:val="00F279CF"/>
    <w:rsid w:val="00F34073"/>
    <w:rsid w:val="00F34EA3"/>
    <w:rsid w:val="00F459CE"/>
    <w:rsid w:val="00F46DAC"/>
    <w:rsid w:val="00F53A40"/>
    <w:rsid w:val="00F5471E"/>
    <w:rsid w:val="00F6094C"/>
    <w:rsid w:val="00F61B38"/>
    <w:rsid w:val="00F64A74"/>
    <w:rsid w:val="00F67E46"/>
    <w:rsid w:val="00FA23BC"/>
    <w:rsid w:val="00FA33EB"/>
    <w:rsid w:val="00FA63EF"/>
    <w:rsid w:val="00FB0EF4"/>
    <w:rsid w:val="00FB2EB0"/>
    <w:rsid w:val="00FC57D7"/>
    <w:rsid w:val="00FC5AA2"/>
    <w:rsid w:val="00FD1D76"/>
    <w:rsid w:val="00FE528F"/>
    <w:rsid w:val="00FF1215"/>
    <w:rsid w:val="00FF4CDE"/>
    <w:rsid w:val="00FF6329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 w:unhideWhenUsed="1"/>
    <w:lsdException w:name="footer" w:unhideWhenUsed="1"/>
    <w:lsdException w:name="caption" w:uiPriority="35" w:unhideWhenUsed="1" w:qFormat="1"/>
    <w:lsdException w:name="footnote reference" w:uiPriority="0"/>
    <w:lsdException w:name="Title" w:semiHidden="0" w:uiPriority="10"/>
    <w:lsdException w:name="Default Paragraph Font" w:uiPriority="1" w:unhideWhenUsed="1"/>
    <w:lsdException w:name="Body Text Indent" w:uiPriority="0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06"/>
    <w:qFormat/>
    <w:rsid w:val="00A167FC"/>
    <w:pPr>
      <w:ind w:left="0" w:right="0"/>
    </w:pPr>
  </w:style>
  <w:style w:type="paragraph" w:customStyle="1" w:styleId="05">
    <w:name w:val="05 ТЕКСТ СОГЛАСИЯ"/>
    <w:link w:val="050"/>
    <w:qFormat/>
    <w:rsid w:val="00F137BA"/>
    <w:pPr>
      <w:spacing w:after="283"/>
      <w:ind w:left="-85" w:right="-85" w:firstLine="284"/>
    </w:pPr>
    <w:rPr>
      <w:rFonts w:ascii="Arial" w:hAnsi="Arial" w:cs="Arial"/>
      <w:sz w:val="16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СОГЛАСИЯ Знак"/>
    <w:link w:val="05"/>
    <w:rsid w:val="00F137BA"/>
    <w:rPr>
      <w:rFonts w:ascii="Arial" w:hAnsi="Arial" w:cs="Arial"/>
      <w:sz w:val="16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2348B2"/>
    <w:pPr>
      <w:spacing w:before="120"/>
      <w:ind w:left="-85" w:right="-85"/>
    </w:pPr>
    <w:rPr>
      <w:rFonts w:ascii="Arial" w:eastAsia="Times New Roman" w:hAnsi="Arial" w:cs="Arial"/>
      <w:szCs w:val="22"/>
      <w:lang w:eastAsia="en-US"/>
    </w:rPr>
  </w:style>
  <w:style w:type="character" w:customStyle="1" w:styleId="060">
    <w:name w:val="06 ТАБЛИЦА В ТЕКСТЕ Знак"/>
    <w:link w:val="06"/>
    <w:rsid w:val="002348B2"/>
    <w:rPr>
      <w:rFonts w:ascii="Arial" w:eastAsia="Times New Roman" w:hAnsi="Arial" w:cs="Arial"/>
      <w:szCs w:val="22"/>
      <w:lang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D8079C"/>
    <w:pPr>
      <w:spacing w:after="284"/>
      <w:ind w:left="-85"/>
    </w:pPr>
    <w:rPr>
      <w:rFonts w:ascii="Arial" w:eastAsia="Times New Roman" w:hAnsi="Arial" w:cs="Arial"/>
      <w:lang w:eastAsia="en-US"/>
    </w:rPr>
  </w:style>
  <w:style w:type="paragraph" w:customStyle="1" w:styleId="afa">
    <w:name w:val="Служебный"/>
    <w:rsid w:val="00A06300"/>
    <w:pPr>
      <w:ind w:left="-114" w:right="-100"/>
    </w:pPr>
    <w:rPr>
      <w:rFonts w:ascii="Arial" w:eastAsia="Times New Roman" w:hAnsi="Arial" w:cs="Arial"/>
      <w:b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D8079C"/>
    <w:pPr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608BD"/>
    <w:pPr>
      <w:spacing w:after="284" w:line="240" w:lineRule="auto"/>
      <w:ind w:left="-108" w:right="-108"/>
      <w:jc w:val="center"/>
      <w:outlineLvl w:val="0"/>
    </w:pPr>
    <w:rPr>
      <w:rFonts w:ascii="Arial" w:eastAsia="Times New Roman" w:hAnsi="Arial" w:cs="Arial"/>
      <w:b/>
      <w:lang w:eastAsia="ru-RU"/>
    </w:rPr>
  </w:style>
  <w:style w:type="character" w:styleId="afc">
    <w:name w:val="footnote reference"/>
    <w:semiHidden/>
    <w:rsid w:val="00BE740D"/>
    <w:rPr>
      <w:vertAlign w:val="superscript"/>
    </w:rPr>
  </w:style>
  <w:style w:type="paragraph" w:styleId="afd">
    <w:name w:val="footnote text"/>
    <w:basedOn w:val="a"/>
    <w:link w:val="afe"/>
    <w:semiHidden/>
    <w:rsid w:val="00BE740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сноски Знак"/>
    <w:link w:val="afd"/>
    <w:semiHidden/>
    <w:rsid w:val="00BE740D"/>
    <w:rPr>
      <w:rFonts w:ascii="Times New Roman" w:eastAsia="Times New Roman" w:hAnsi="Times New Roman"/>
    </w:rPr>
  </w:style>
  <w:style w:type="paragraph" w:customStyle="1" w:styleId="Iauiue">
    <w:name w:val="Iau?iue"/>
    <w:rsid w:val="00EE4510"/>
    <w:pPr>
      <w:widowControl w:val="0"/>
    </w:pPr>
    <w:rPr>
      <w:rFonts w:ascii="Times New Roman" w:eastAsia="Times New Roman" w:hAnsi="Times New Roman"/>
    </w:rPr>
  </w:style>
  <w:style w:type="paragraph" w:customStyle="1" w:styleId="100">
    <w:name w:val="10 ТЕКСТ СНОСКИ"/>
    <w:basedOn w:val="afd"/>
    <w:rsid w:val="00B26980"/>
    <w:rPr>
      <w:rFonts w:ascii="Arial" w:hAnsi="Arial" w:cs="Arial"/>
      <w:sz w:val="14"/>
      <w:szCs w:val="14"/>
    </w:rPr>
  </w:style>
  <w:style w:type="paragraph" w:styleId="aff">
    <w:name w:val="Body Text Indent"/>
    <w:basedOn w:val="a"/>
    <w:link w:val="aff0"/>
    <w:rsid w:val="000F55D4"/>
    <w:pPr>
      <w:spacing w:after="0" w:line="240" w:lineRule="auto"/>
      <w:ind w:firstLine="567"/>
    </w:pPr>
    <w:rPr>
      <w:rFonts w:ascii="Times New Roman" w:eastAsia="Times New Roman" w:hAnsi="Times New Roman"/>
      <w:b/>
      <w:i/>
      <w:sz w:val="20"/>
      <w:szCs w:val="20"/>
      <w:lang w:eastAsia="ru-RU"/>
    </w:rPr>
  </w:style>
  <w:style w:type="character" w:customStyle="1" w:styleId="aff0">
    <w:name w:val="Основной текст с отступом Знак"/>
    <w:link w:val="aff"/>
    <w:rsid w:val="000F55D4"/>
    <w:rPr>
      <w:rFonts w:ascii="Times New Roman" w:eastAsia="Times New Roman" w:hAnsi="Times New Roman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958BCC6-4530-4994-9281-2C8E4DC8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control</cp:lastModifiedBy>
  <cp:revision>3</cp:revision>
  <cp:lastPrinted>2017-12-21T13:19:00Z</cp:lastPrinted>
  <dcterms:created xsi:type="dcterms:W3CDTF">2017-12-22T08:18:00Z</dcterms:created>
  <dcterms:modified xsi:type="dcterms:W3CDTF">2021-04-30T09:19:00Z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1436402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  <property fmtid="{D5CDD505-2E9C-101B-9397-08002B2CF9AE}" pid="19" name="INSTALL_ID">
    <vt:lpwstr>25680</vt:lpwstr>
  </property>
</Properties>
</file>